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BE2" w:rsidRPr="00417B44" w:rsidRDefault="00604BE2" w:rsidP="00604BE2">
      <w:pPr>
        <w:spacing w:after="0" w:line="264" w:lineRule="auto"/>
        <w:ind w:right="459"/>
        <w:jc w:val="both"/>
        <w:rPr>
          <w:b/>
          <w:sz w:val="24"/>
          <w:szCs w:val="24"/>
        </w:rPr>
      </w:pPr>
      <w:r w:rsidRPr="00417B44">
        <w:rPr>
          <w:b/>
          <w:sz w:val="24"/>
          <w:szCs w:val="24"/>
        </w:rPr>
        <w:t>Họ và tên học viên: PHẠM THỊ KIM CÚC.</w:t>
      </w:r>
    </w:p>
    <w:p w:rsidR="00604BE2" w:rsidRPr="00417B44" w:rsidRDefault="00604BE2" w:rsidP="00604BE2">
      <w:pPr>
        <w:spacing w:after="0" w:line="264" w:lineRule="auto"/>
        <w:ind w:right="459"/>
        <w:jc w:val="both"/>
        <w:rPr>
          <w:b/>
          <w:sz w:val="24"/>
          <w:szCs w:val="24"/>
        </w:rPr>
      </w:pPr>
      <w:r w:rsidRPr="00417B44">
        <w:rPr>
          <w:b/>
          <w:sz w:val="24"/>
          <w:szCs w:val="24"/>
        </w:rPr>
        <w:t>Đơn vị công tác: THPT TẠ QUANG BỬU.</w:t>
      </w:r>
    </w:p>
    <w:p w:rsidR="00604BE2" w:rsidRDefault="00604BE2" w:rsidP="00604BE2">
      <w:pPr>
        <w:spacing w:after="0" w:line="240" w:lineRule="auto"/>
        <w:rPr>
          <w:b/>
          <w:sz w:val="24"/>
          <w:szCs w:val="24"/>
        </w:rPr>
      </w:pPr>
      <w:r w:rsidRPr="00417B44">
        <w:rPr>
          <w:b/>
          <w:sz w:val="24"/>
          <w:szCs w:val="24"/>
        </w:rPr>
        <w:t>Lớp: TC95</w:t>
      </w:r>
    </w:p>
    <w:p w:rsidR="00604BE2" w:rsidRDefault="00604BE2" w:rsidP="00604BE2">
      <w:pPr>
        <w:spacing w:after="0" w:line="240" w:lineRule="auto"/>
        <w:ind w:left="360"/>
        <w:jc w:val="center"/>
        <w:rPr>
          <w:b/>
          <w:bCs/>
          <w:sz w:val="32"/>
          <w:szCs w:val="32"/>
        </w:rPr>
      </w:pPr>
    </w:p>
    <w:p w:rsidR="00604BE2" w:rsidRPr="00722452" w:rsidRDefault="00604BE2" w:rsidP="00604BE2">
      <w:pPr>
        <w:spacing w:after="0" w:line="240" w:lineRule="auto"/>
        <w:ind w:left="360"/>
        <w:jc w:val="center"/>
        <w:rPr>
          <w:b/>
          <w:sz w:val="32"/>
          <w:szCs w:val="32"/>
        </w:rPr>
      </w:pPr>
      <w:r w:rsidRPr="00722452">
        <w:rPr>
          <w:b/>
          <w:bCs/>
          <w:sz w:val="32"/>
          <w:szCs w:val="32"/>
        </w:rPr>
        <w:t xml:space="preserve">ĐỀ CƯƠNG THẢO LUẬN </w:t>
      </w:r>
    </w:p>
    <w:p w:rsidR="00604BE2" w:rsidRPr="00722452" w:rsidRDefault="00604BE2" w:rsidP="00604BE2">
      <w:pPr>
        <w:spacing w:after="0" w:line="240" w:lineRule="auto"/>
        <w:ind w:left="360"/>
        <w:jc w:val="center"/>
        <w:rPr>
          <w:b/>
          <w:bCs/>
          <w:iCs/>
          <w:sz w:val="32"/>
          <w:szCs w:val="32"/>
        </w:rPr>
      </w:pPr>
      <w:r w:rsidRPr="00722452">
        <w:rPr>
          <w:b/>
          <w:bCs/>
          <w:iCs/>
          <w:sz w:val="32"/>
          <w:szCs w:val="32"/>
        </w:rPr>
        <w:t xml:space="preserve">Môn: KỸ NĂNG LÃNH ĐẠO QUẢN LÝ </w:t>
      </w:r>
    </w:p>
    <w:p w:rsidR="00F979A6" w:rsidRDefault="00F979A6" w:rsidP="00604BE2">
      <w:pPr>
        <w:spacing w:after="0" w:line="20" w:lineRule="atLeast"/>
        <w:jc w:val="both"/>
        <w:rPr>
          <w:b/>
          <w:sz w:val="24"/>
          <w:szCs w:val="24"/>
          <w:u w:val="single"/>
        </w:rPr>
      </w:pPr>
    </w:p>
    <w:p w:rsidR="00604BE2" w:rsidRPr="00D105DA" w:rsidRDefault="00604BE2" w:rsidP="00F979A6">
      <w:pPr>
        <w:spacing w:after="0" w:line="20" w:lineRule="atLeast"/>
        <w:ind w:firstLine="567"/>
        <w:jc w:val="both"/>
        <w:rPr>
          <w:b/>
          <w:sz w:val="24"/>
          <w:szCs w:val="24"/>
        </w:rPr>
      </w:pPr>
      <w:bookmarkStart w:id="0" w:name="_GoBack"/>
      <w:bookmarkEnd w:id="0"/>
      <w:r w:rsidRPr="00820C75">
        <w:rPr>
          <w:b/>
          <w:sz w:val="24"/>
          <w:szCs w:val="24"/>
          <w:u w:val="single"/>
        </w:rPr>
        <w:t>Câu 3</w:t>
      </w:r>
      <w:r>
        <w:rPr>
          <w:b/>
          <w:sz w:val="24"/>
          <w:szCs w:val="24"/>
        </w:rPr>
        <w:t>:</w:t>
      </w:r>
      <w:r w:rsidRPr="00D105DA">
        <w:rPr>
          <w:b/>
          <w:sz w:val="24"/>
          <w:szCs w:val="24"/>
        </w:rPr>
        <w:t xml:space="preserve"> Phân biệt các phong cách lãnh đạo độc đoán – dân chủ - tự do? Theo anh (chị) phong cách lãnh đạo nào là phù hợp trong giai đoạn hiện nay? Người lãnh đạo quản lý cần rèn luyện những gì để có được phong cách đó? Liên hệ thực tiễn đơn vị</w:t>
      </w:r>
      <w:r>
        <w:rPr>
          <w:b/>
          <w:sz w:val="24"/>
          <w:szCs w:val="24"/>
        </w:rPr>
        <w:t>?</w:t>
      </w:r>
      <w:r w:rsidRPr="00D105DA">
        <w:rPr>
          <w:b/>
          <w:sz w:val="24"/>
          <w:szCs w:val="24"/>
        </w:rPr>
        <w:tab/>
      </w:r>
    </w:p>
    <w:p w:rsidR="00604BE2" w:rsidRDefault="00604BE2" w:rsidP="00604BE2">
      <w:pPr>
        <w:spacing w:before="144" w:after="0" w:line="240" w:lineRule="auto"/>
        <w:ind w:firstLine="567"/>
        <w:jc w:val="both"/>
        <w:rPr>
          <w:sz w:val="24"/>
          <w:szCs w:val="24"/>
        </w:rPr>
      </w:pPr>
      <w:r w:rsidRPr="003C1BA7">
        <w:rPr>
          <w:b/>
          <w:sz w:val="24"/>
          <w:szCs w:val="24"/>
        </w:rPr>
        <w:t xml:space="preserve">1. Phong cách </w:t>
      </w:r>
      <w:r w:rsidRPr="003C1BA7">
        <w:rPr>
          <w:sz w:val="24"/>
          <w:szCs w:val="24"/>
        </w:rPr>
        <w:t xml:space="preserve">không phải là tác phong, không phải là phương pháp tác động, không phải là mẫu hành vi mà phong cách là nhân cách, là nghệ thuật là hoạt động phối hợp mang tính phổ biến, là sự tổng hòa những phương thức mà người lãnh đạo thường dùng để tác động đến người xung quanh, phong cách được lập đi lập lại thành đặc điểm bền vững và đặc trưng nơi con người đó (VD: Phong cách Hồ Chí minh là người giản dị. Phong cách Tần Thủy Hoàng là người độc đoán tàn bạo). </w:t>
      </w:r>
    </w:p>
    <w:p w:rsidR="00F979A6" w:rsidRPr="003C1BA7" w:rsidRDefault="00F979A6" w:rsidP="00604BE2">
      <w:pPr>
        <w:spacing w:before="144" w:after="0" w:line="240" w:lineRule="auto"/>
        <w:ind w:firstLine="567"/>
        <w:jc w:val="both"/>
        <w:rPr>
          <w:sz w:val="24"/>
          <w:szCs w:val="24"/>
        </w:rPr>
      </w:pPr>
    </w:p>
    <w:p w:rsidR="00604BE2" w:rsidRPr="003C1BA7" w:rsidRDefault="00604BE2" w:rsidP="00604BE2">
      <w:pPr>
        <w:spacing w:after="0" w:line="240" w:lineRule="auto"/>
        <w:ind w:firstLine="567"/>
        <w:jc w:val="both"/>
        <w:rPr>
          <w:b/>
          <w:sz w:val="24"/>
          <w:szCs w:val="24"/>
        </w:rPr>
      </w:pPr>
      <w:r w:rsidRPr="003C1BA7">
        <w:rPr>
          <w:b/>
          <w:sz w:val="24"/>
          <w:szCs w:val="24"/>
        </w:rPr>
        <w:t>2. Phân biệt 3 loại phong cách</w:t>
      </w:r>
      <w:r>
        <w:rPr>
          <w:b/>
          <w:sz w:val="24"/>
          <w:szCs w:val="24"/>
        </w:rPr>
        <w:t>:</w:t>
      </w:r>
    </w:p>
    <w:p w:rsidR="00604BE2" w:rsidRPr="00820C75" w:rsidRDefault="00604BE2" w:rsidP="00604BE2">
      <w:pPr>
        <w:numPr>
          <w:ilvl w:val="0"/>
          <w:numId w:val="4"/>
        </w:numPr>
        <w:spacing w:after="0" w:line="240" w:lineRule="auto"/>
        <w:jc w:val="both"/>
        <w:rPr>
          <w:sz w:val="24"/>
          <w:szCs w:val="24"/>
        </w:rPr>
      </w:pPr>
      <w:r w:rsidRPr="00820C75">
        <w:rPr>
          <w:b/>
          <w:sz w:val="24"/>
          <w:szCs w:val="24"/>
          <w:u w:val="single"/>
        </w:rPr>
        <w:t>Phong cách lãnh đạo độc đoán</w:t>
      </w:r>
      <w:r w:rsidRPr="00820C75">
        <w:rPr>
          <w:b/>
          <w:sz w:val="24"/>
          <w:szCs w:val="24"/>
        </w:rPr>
        <w:t>:</w:t>
      </w:r>
      <w:r w:rsidRPr="00820C75">
        <w:rPr>
          <w:b/>
          <w:sz w:val="24"/>
          <w:szCs w:val="24"/>
          <w:u w:val="single"/>
        </w:rPr>
        <w:t xml:space="preserve"> </w:t>
      </w:r>
    </w:p>
    <w:p w:rsidR="00604BE2" w:rsidRPr="003C1BA7" w:rsidRDefault="00604BE2" w:rsidP="00604BE2">
      <w:pPr>
        <w:spacing w:after="0" w:line="240" w:lineRule="auto"/>
        <w:ind w:firstLine="567"/>
        <w:jc w:val="both"/>
        <w:rPr>
          <w:sz w:val="24"/>
          <w:szCs w:val="24"/>
        </w:rPr>
      </w:pPr>
      <w:r w:rsidRPr="003C1BA7">
        <w:rPr>
          <w:sz w:val="24"/>
          <w:szCs w:val="24"/>
        </w:rPr>
        <w:t xml:space="preserve">Người lãnh đạo giành nguyên quyền, giành thế tự phong trong các quyết định, người lãnh đạo ít lắng nghe mà quyết đóan nhiều hơn. Mọi quyết định đều bắt dầu từ ý chí của người lãnh đạo chứ không có những dấu hiệu thể hiện ý chí của quần chúng. Các quyết định chỉ đạo thường có tính chất mệnh lệnh, </w:t>
      </w:r>
    </w:p>
    <w:p w:rsidR="00604BE2" w:rsidRPr="003C1BA7" w:rsidRDefault="00604BE2" w:rsidP="00604BE2">
      <w:pPr>
        <w:spacing w:after="0" w:line="240" w:lineRule="auto"/>
        <w:ind w:firstLine="567"/>
        <w:jc w:val="both"/>
        <w:rPr>
          <w:sz w:val="24"/>
          <w:szCs w:val="24"/>
        </w:rPr>
      </w:pPr>
      <w:r w:rsidRPr="003C1BA7">
        <w:rPr>
          <w:sz w:val="24"/>
          <w:szCs w:val="24"/>
          <w:u w:val="single"/>
        </w:rPr>
        <w:t>Bản chất</w:t>
      </w:r>
      <w:r w:rsidRPr="003C1BA7">
        <w:rPr>
          <w:sz w:val="24"/>
          <w:szCs w:val="24"/>
        </w:rPr>
        <w:t>: tập trung quyền lực</w:t>
      </w:r>
    </w:p>
    <w:p w:rsidR="00604BE2" w:rsidRPr="003C1BA7" w:rsidRDefault="00604BE2" w:rsidP="00604BE2">
      <w:pPr>
        <w:spacing w:after="0" w:line="240" w:lineRule="auto"/>
        <w:ind w:firstLine="567"/>
        <w:jc w:val="both"/>
        <w:rPr>
          <w:sz w:val="24"/>
          <w:szCs w:val="24"/>
        </w:rPr>
      </w:pPr>
      <w:r w:rsidRPr="003C1BA7">
        <w:rPr>
          <w:sz w:val="24"/>
          <w:szCs w:val="24"/>
          <w:u w:val="single"/>
        </w:rPr>
        <w:t>Ưu điểm</w:t>
      </w:r>
      <w:r w:rsidRPr="003C1BA7">
        <w:rPr>
          <w:sz w:val="24"/>
          <w:szCs w:val="24"/>
        </w:rPr>
        <w:t>: Giải quyết công việc nhanh chóng đỡ mất thời gian và giải quyết nhanh nhất</w:t>
      </w:r>
    </w:p>
    <w:p w:rsidR="00604BE2" w:rsidRPr="003C1BA7" w:rsidRDefault="00604BE2" w:rsidP="00604BE2">
      <w:pPr>
        <w:spacing w:after="0" w:line="240" w:lineRule="auto"/>
        <w:ind w:firstLine="567"/>
        <w:jc w:val="both"/>
        <w:rPr>
          <w:sz w:val="24"/>
          <w:szCs w:val="24"/>
        </w:rPr>
      </w:pPr>
      <w:r w:rsidRPr="003C1BA7">
        <w:rPr>
          <w:sz w:val="24"/>
          <w:szCs w:val="24"/>
          <w:u w:val="single"/>
        </w:rPr>
        <w:t>Hạn chế</w:t>
      </w:r>
      <w:r w:rsidRPr="003C1BA7">
        <w:rPr>
          <w:sz w:val="24"/>
          <w:szCs w:val="24"/>
        </w:rPr>
        <w:t>: Không phát huy được tính sáng tạo, không có tính mềm dẻo, tính ì trong công việc, kinh nghiệm làm mờ tính sáng tạo</w:t>
      </w:r>
    </w:p>
    <w:p w:rsidR="00604BE2" w:rsidRPr="003C1BA7" w:rsidRDefault="00604BE2" w:rsidP="00604BE2">
      <w:pPr>
        <w:numPr>
          <w:ilvl w:val="0"/>
          <w:numId w:val="3"/>
        </w:numPr>
        <w:spacing w:after="0" w:line="240" w:lineRule="auto"/>
        <w:jc w:val="both"/>
        <w:rPr>
          <w:sz w:val="24"/>
          <w:szCs w:val="24"/>
        </w:rPr>
      </w:pPr>
      <w:r w:rsidRPr="00820C75">
        <w:rPr>
          <w:b/>
          <w:sz w:val="24"/>
          <w:szCs w:val="24"/>
          <w:u w:val="single"/>
        </w:rPr>
        <w:t>Phong cách dân chủ</w:t>
      </w:r>
      <w:r w:rsidRPr="003C1BA7">
        <w:rPr>
          <w:b/>
          <w:i/>
          <w:sz w:val="24"/>
          <w:szCs w:val="24"/>
        </w:rPr>
        <w:t>:</w:t>
      </w:r>
    </w:p>
    <w:p w:rsidR="00604BE2" w:rsidRPr="003C1BA7" w:rsidRDefault="00604BE2" w:rsidP="00604BE2">
      <w:pPr>
        <w:spacing w:after="0" w:line="240" w:lineRule="auto"/>
        <w:ind w:firstLine="567"/>
        <w:jc w:val="both"/>
        <w:rPr>
          <w:sz w:val="24"/>
          <w:szCs w:val="24"/>
        </w:rPr>
      </w:pPr>
      <w:r w:rsidRPr="003C1BA7">
        <w:rPr>
          <w:sz w:val="24"/>
          <w:szCs w:val="24"/>
        </w:rPr>
        <w:t>Quyền lực tập trung vào tập thể, có sự chia sẻ quyền lực với tập thể. Với Nhà Quản lý, dân chủ mệnh lệnh được đưa ra dưới dạng: một “lời đề nghị”, nếu cấp dưới không hiểu thì sẽ dùng “một lời khuyên”, cho nên tác động không tồn tại dưới dạng mệnh lệnh, hành chính cứng ngắc, cấp dưới cảm thấy thoải mái, dễ chịu, nhờ đó mà khai thác được trí tuệ tập thể nhờ vào sự lắng nghe, phong cách dân chủ thường được đánh giá cao vì có nhiều ưu điểm</w:t>
      </w:r>
    </w:p>
    <w:p w:rsidR="00604BE2" w:rsidRPr="003C1BA7" w:rsidRDefault="00604BE2" w:rsidP="00604BE2">
      <w:pPr>
        <w:spacing w:after="0" w:line="240" w:lineRule="auto"/>
        <w:ind w:firstLine="567"/>
        <w:jc w:val="both"/>
        <w:rPr>
          <w:sz w:val="24"/>
          <w:szCs w:val="24"/>
        </w:rPr>
      </w:pPr>
      <w:r w:rsidRPr="003C1BA7">
        <w:rPr>
          <w:sz w:val="24"/>
          <w:szCs w:val="24"/>
          <w:u w:val="single"/>
        </w:rPr>
        <w:t>Ưu điểm</w:t>
      </w:r>
      <w:r w:rsidRPr="003C1BA7">
        <w:rPr>
          <w:sz w:val="24"/>
          <w:szCs w:val="24"/>
        </w:rPr>
        <w:t xml:space="preserve">: chia sẻ quyền lực với cấp dưới, lắng nghe cấp dưới, phát huy được tính sáng tạo. </w:t>
      </w:r>
    </w:p>
    <w:p w:rsidR="00604BE2" w:rsidRPr="003C1BA7" w:rsidRDefault="00604BE2" w:rsidP="00604BE2">
      <w:pPr>
        <w:spacing w:after="0" w:line="240" w:lineRule="auto"/>
        <w:ind w:firstLine="567"/>
        <w:jc w:val="both"/>
        <w:rPr>
          <w:sz w:val="24"/>
          <w:szCs w:val="24"/>
        </w:rPr>
      </w:pPr>
      <w:r w:rsidRPr="003C1BA7">
        <w:rPr>
          <w:sz w:val="24"/>
          <w:szCs w:val="24"/>
          <w:u w:val="single"/>
        </w:rPr>
        <w:t>Khuyết điểm</w:t>
      </w:r>
      <w:r w:rsidRPr="003C1BA7">
        <w:rPr>
          <w:sz w:val="24"/>
          <w:szCs w:val="24"/>
        </w:rPr>
        <w:t xml:space="preserve">: không kiểm soát được ý tưởng, vì vậy đòi hỏi người lãnh đạo rất giỏi để đủ tri thức, đủ bản lĩnh lấy cái nào phù hợp để điểu chỉnh. </w:t>
      </w:r>
    </w:p>
    <w:p w:rsidR="00604BE2" w:rsidRPr="003C1BA7" w:rsidRDefault="00604BE2" w:rsidP="00604BE2">
      <w:pPr>
        <w:spacing w:after="0" w:line="240" w:lineRule="auto"/>
        <w:ind w:firstLine="567"/>
        <w:jc w:val="both"/>
        <w:rPr>
          <w:sz w:val="24"/>
          <w:szCs w:val="24"/>
        </w:rPr>
      </w:pPr>
      <w:r w:rsidRPr="003C1BA7">
        <w:rPr>
          <w:sz w:val="24"/>
          <w:szCs w:val="24"/>
        </w:rPr>
        <w:t xml:space="preserve">Dân chủ cũng phải có năng lực, có trình độ chuyên môn cao, có xu hướng sáng tạo, mình là trọng tài để dung hòa các ý kiến của cấp dưới. </w:t>
      </w:r>
    </w:p>
    <w:p w:rsidR="00604BE2" w:rsidRPr="003C1BA7" w:rsidRDefault="00604BE2" w:rsidP="00604BE2">
      <w:pPr>
        <w:numPr>
          <w:ilvl w:val="0"/>
          <w:numId w:val="2"/>
        </w:numPr>
        <w:spacing w:after="0" w:line="240" w:lineRule="auto"/>
        <w:jc w:val="both"/>
        <w:rPr>
          <w:sz w:val="24"/>
          <w:szCs w:val="24"/>
        </w:rPr>
      </w:pPr>
      <w:r w:rsidRPr="00820C75">
        <w:rPr>
          <w:b/>
          <w:sz w:val="24"/>
          <w:szCs w:val="24"/>
          <w:u w:val="single"/>
        </w:rPr>
        <w:t>Phong cách tự do</w:t>
      </w:r>
      <w:r w:rsidRPr="003C1BA7">
        <w:rPr>
          <w:sz w:val="24"/>
          <w:szCs w:val="24"/>
        </w:rPr>
        <w:t xml:space="preserve">: </w:t>
      </w:r>
    </w:p>
    <w:p w:rsidR="00604BE2" w:rsidRPr="003C1BA7" w:rsidRDefault="00604BE2" w:rsidP="00604BE2">
      <w:pPr>
        <w:spacing w:after="0" w:line="240" w:lineRule="auto"/>
        <w:ind w:firstLine="567"/>
        <w:jc w:val="both"/>
        <w:rPr>
          <w:sz w:val="24"/>
          <w:szCs w:val="24"/>
        </w:rPr>
      </w:pPr>
      <w:r w:rsidRPr="003C1BA7">
        <w:rPr>
          <w:sz w:val="24"/>
          <w:szCs w:val="24"/>
        </w:rPr>
        <w:t xml:space="preserve">Nhà lãnh đạo giao quuyền chủ động cho cấp dưới, chỉ kiểm tra trên hạng mục, chỉ tiêu, người quản lý sẽ đứng ngoài quan sát, kiểm tra giám sát, ko trực tiếp tham gia hoạt động, nhà lãnh đạo sử dụng quyền lực ít nhất, quyết định đc đưa ra duới dạng giao khoán. </w:t>
      </w:r>
    </w:p>
    <w:p w:rsidR="00604BE2" w:rsidRPr="003C1BA7" w:rsidRDefault="00604BE2" w:rsidP="00604BE2">
      <w:pPr>
        <w:spacing w:after="0" w:line="240" w:lineRule="auto"/>
        <w:ind w:firstLine="567"/>
        <w:jc w:val="both"/>
        <w:rPr>
          <w:sz w:val="24"/>
          <w:szCs w:val="24"/>
        </w:rPr>
      </w:pPr>
      <w:r w:rsidRPr="00820C75">
        <w:rPr>
          <w:b/>
          <w:sz w:val="24"/>
          <w:szCs w:val="24"/>
          <w:u w:val="single"/>
        </w:rPr>
        <w:t>Ưu điểm</w:t>
      </w:r>
      <w:r w:rsidRPr="00820C75">
        <w:rPr>
          <w:b/>
          <w:sz w:val="24"/>
          <w:szCs w:val="24"/>
        </w:rPr>
        <w:t>:</w:t>
      </w:r>
      <w:r w:rsidRPr="003C1BA7">
        <w:rPr>
          <w:sz w:val="24"/>
          <w:szCs w:val="24"/>
        </w:rPr>
        <w:t xml:space="preserve"> huy động mọi nguồn lực của bản thân, phù hợp với năng lực bản chất cá nhân, công việ hiệu quả hơn. </w:t>
      </w:r>
    </w:p>
    <w:p w:rsidR="00604BE2" w:rsidRPr="003C1BA7" w:rsidRDefault="00604BE2" w:rsidP="00604BE2">
      <w:pPr>
        <w:spacing w:after="0" w:line="240" w:lineRule="auto"/>
        <w:ind w:firstLine="567"/>
        <w:jc w:val="both"/>
        <w:rPr>
          <w:sz w:val="24"/>
          <w:szCs w:val="24"/>
        </w:rPr>
      </w:pPr>
      <w:r w:rsidRPr="00820C75">
        <w:rPr>
          <w:b/>
          <w:sz w:val="24"/>
          <w:szCs w:val="24"/>
          <w:u w:val="single"/>
        </w:rPr>
        <w:t>Khuyết điểm</w:t>
      </w:r>
      <w:r w:rsidRPr="00820C75">
        <w:rPr>
          <w:b/>
          <w:sz w:val="24"/>
          <w:szCs w:val="24"/>
        </w:rPr>
        <w:t>:</w:t>
      </w:r>
      <w:r w:rsidRPr="003C1BA7">
        <w:rPr>
          <w:sz w:val="24"/>
          <w:szCs w:val="24"/>
        </w:rPr>
        <w:t xml:space="preserve"> không kiểm soát đc tiến trình công việc</w:t>
      </w:r>
    </w:p>
    <w:p w:rsidR="00604BE2" w:rsidRDefault="00604BE2" w:rsidP="00604BE2">
      <w:pPr>
        <w:spacing w:after="0" w:line="240" w:lineRule="auto"/>
        <w:ind w:firstLine="567"/>
        <w:jc w:val="both"/>
        <w:rPr>
          <w:sz w:val="24"/>
          <w:szCs w:val="24"/>
        </w:rPr>
      </w:pPr>
      <w:r w:rsidRPr="003C1BA7">
        <w:rPr>
          <w:sz w:val="24"/>
          <w:szCs w:val="24"/>
        </w:rPr>
        <w:t>Người lãnh đạo giỏi biết tôn trọng và sử dụng người giỏi, phong cách lãnh đạo không có phương án tuyệt đối mà tùy vào đối tượng quản lý, vào môi trường quản lý, ví dụ như đối tượng là những nhà trí thức, những nghệ sĩ thì lãnh đạo bằng phong cách tự do là phù hợp.</w:t>
      </w:r>
    </w:p>
    <w:p w:rsidR="00F979A6" w:rsidRPr="003C1BA7" w:rsidRDefault="00F979A6" w:rsidP="00604BE2">
      <w:pPr>
        <w:spacing w:after="0" w:line="240" w:lineRule="auto"/>
        <w:ind w:firstLine="567"/>
        <w:jc w:val="both"/>
        <w:rPr>
          <w:sz w:val="24"/>
          <w:szCs w:val="24"/>
        </w:rPr>
      </w:pPr>
    </w:p>
    <w:p w:rsidR="00604BE2" w:rsidRPr="003C1BA7" w:rsidRDefault="00604BE2" w:rsidP="00604BE2">
      <w:pPr>
        <w:spacing w:after="0" w:line="240" w:lineRule="auto"/>
        <w:ind w:firstLine="426"/>
        <w:jc w:val="both"/>
        <w:rPr>
          <w:sz w:val="24"/>
          <w:szCs w:val="24"/>
        </w:rPr>
      </w:pPr>
      <w:r w:rsidRPr="00F22B6E">
        <w:rPr>
          <w:b/>
          <w:sz w:val="24"/>
          <w:szCs w:val="24"/>
        </w:rPr>
        <w:t>3.</w:t>
      </w:r>
      <w:r w:rsidRPr="003C1BA7">
        <w:rPr>
          <w:sz w:val="24"/>
          <w:szCs w:val="24"/>
        </w:rPr>
        <w:t xml:space="preserve"> </w:t>
      </w:r>
      <w:r w:rsidRPr="003C1BA7">
        <w:rPr>
          <w:b/>
          <w:sz w:val="24"/>
          <w:szCs w:val="24"/>
        </w:rPr>
        <w:t xml:space="preserve">Phong cách lãnh đạo là kết quả của mối quan hệ tác động qua lại giữa cá tính và môi trường. </w:t>
      </w:r>
    </w:p>
    <w:p w:rsidR="00604BE2" w:rsidRPr="003C1BA7" w:rsidRDefault="00604BE2" w:rsidP="00604BE2">
      <w:pPr>
        <w:spacing w:after="0" w:line="240" w:lineRule="auto"/>
        <w:ind w:firstLine="567"/>
        <w:jc w:val="both"/>
        <w:rPr>
          <w:sz w:val="24"/>
          <w:szCs w:val="24"/>
        </w:rPr>
      </w:pPr>
      <w:r w:rsidRPr="003C1BA7">
        <w:rPr>
          <w:sz w:val="24"/>
          <w:szCs w:val="24"/>
        </w:rPr>
        <w:t>Yếu tố môi trường (khách quan) ở đây rất rộng. Nó bao gồm trạng thái hiện tại của tổ chức, đặc điểm tâm sinh lý của cấp trên, người ngang cấp, cấp dưới; thói quen, truyền thống, bầu không khí tâm lý, trình độ nguồn nhân lực trong tổ chức; những điều kiện kinh tế – xã hội cụ thể của đất nước, hệ thống giá trị đạo đức, hệ tư tưởng… những yếu tố trên luôn chi phối phong cách của người lãnh đạo.</w:t>
      </w:r>
    </w:p>
    <w:p w:rsidR="00604BE2" w:rsidRPr="003C1BA7" w:rsidRDefault="00604BE2" w:rsidP="00604BE2">
      <w:pPr>
        <w:spacing w:after="0" w:line="240" w:lineRule="auto"/>
        <w:ind w:firstLine="567"/>
        <w:jc w:val="both"/>
        <w:rPr>
          <w:sz w:val="24"/>
          <w:szCs w:val="24"/>
        </w:rPr>
      </w:pPr>
      <w:r w:rsidRPr="003C1BA7">
        <w:rPr>
          <w:sz w:val="24"/>
          <w:szCs w:val="24"/>
        </w:rPr>
        <w:lastRenderedPageBreak/>
        <w:t xml:space="preserve">Yếu tố cá tính (chủ quan) là những đặc điểm tâm lý của người lãnh đạo (tính cách, khí chất, trí tuệ, </w:t>
      </w:r>
      <w:r>
        <w:rPr>
          <w:sz w:val="24"/>
          <w:szCs w:val="24"/>
        </w:rPr>
        <w:t xml:space="preserve"> </w:t>
      </w:r>
      <w:r w:rsidRPr="003C1BA7">
        <w:rPr>
          <w:sz w:val="24"/>
          <w:szCs w:val="24"/>
        </w:rPr>
        <w:t>xu hướng, trình độ…). Đây là những yếu tố có tính ổn định tương đối và giữ vai trò quyết định trong việc hình thành phong cách lãnh đạo.</w:t>
      </w:r>
    </w:p>
    <w:p w:rsidR="00604BE2" w:rsidRPr="003C1BA7" w:rsidRDefault="00604BE2" w:rsidP="00604BE2">
      <w:pPr>
        <w:spacing w:after="0" w:line="240" w:lineRule="auto"/>
        <w:ind w:firstLine="567"/>
        <w:jc w:val="both"/>
        <w:rPr>
          <w:sz w:val="24"/>
          <w:szCs w:val="24"/>
        </w:rPr>
      </w:pPr>
      <w:r w:rsidRPr="003C1BA7">
        <w:rPr>
          <w:sz w:val="24"/>
          <w:szCs w:val="24"/>
        </w:rPr>
        <w:t>Mỗi phong cách lãnh đạo có ưu khuyết điểm riêng biệt, không có phong cách quản lý chung cho mọi đối tượng, không có phong cách quản lý chung cho mọi nhà qủan lý, không có quan điểm quản lý chung cho mọi loại tập thể. Tùy thuộc vào công việc, đơn vị cơ quan và đối tượng quản lý, tính cách nhà lãnh đạo mà chúng ta lựa chọn một phong cách lãnh đạo phù hợp.</w:t>
      </w:r>
    </w:p>
    <w:p w:rsidR="00604BE2" w:rsidRPr="00820C75" w:rsidRDefault="00604BE2" w:rsidP="00604BE2">
      <w:pPr>
        <w:spacing w:before="144" w:after="0" w:line="240" w:lineRule="auto"/>
        <w:ind w:firstLine="567"/>
        <w:jc w:val="both"/>
        <w:rPr>
          <w:b/>
          <w:sz w:val="24"/>
          <w:szCs w:val="24"/>
        </w:rPr>
      </w:pPr>
      <w:r w:rsidRPr="00820C75">
        <w:rPr>
          <w:b/>
          <w:i/>
          <w:sz w:val="24"/>
          <w:szCs w:val="24"/>
        </w:rPr>
        <w:t>Chọn phong cách quản lý phải chú ý các đặc điểm sau:</w:t>
      </w:r>
    </w:p>
    <w:p w:rsidR="00604BE2" w:rsidRPr="003C1BA7" w:rsidRDefault="00604BE2" w:rsidP="00604BE2">
      <w:pPr>
        <w:numPr>
          <w:ilvl w:val="0"/>
          <w:numId w:val="1"/>
        </w:numPr>
        <w:spacing w:after="0" w:line="240" w:lineRule="auto"/>
        <w:ind w:left="1077" w:firstLine="57"/>
        <w:jc w:val="both"/>
        <w:rPr>
          <w:sz w:val="24"/>
          <w:szCs w:val="24"/>
        </w:rPr>
      </w:pPr>
      <w:r w:rsidRPr="003C1BA7">
        <w:rPr>
          <w:sz w:val="24"/>
          <w:szCs w:val="24"/>
        </w:rPr>
        <w:t>Không có phong cách quản lý tối ưu</w:t>
      </w:r>
    </w:p>
    <w:p w:rsidR="00604BE2" w:rsidRPr="003C1BA7" w:rsidRDefault="00604BE2" w:rsidP="00604BE2">
      <w:pPr>
        <w:numPr>
          <w:ilvl w:val="0"/>
          <w:numId w:val="1"/>
        </w:numPr>
        <w:spacing w:after="0" w:line="240" w:lineRule="auto"/>
        <w:ind w:left="1077" w:firstLine="57"/>
        <w:jc w:val="both"/>
        <w:rPr>
          <w:sz w:val="24"/>
          <w:szCs w:val="24"/>
        </w:rPr>
      </w:pPr>
      <w:r w:rsidRPr="003C1BA7">
        <w:rPr>
          <w:sz w:val="24"/>
          <w:szCs w:val="24"/>
        </w:rPr>
        <w:t>Không có phong cách quản lý chung cho mọi đối tượng như người mới vào nghề phải hướng dẫn chỉ việc, người lâu năm thì phong cách dân chủ tự do để phát huy chất xám</w:t>
      </w:r>
    </w:p>
    <w:p w:rsidR="00604BE2" w:rsidRPr="003C1BA7" w:rsidRDefault="00604BE2" w:rsidP="00604BE2">
      <w:pPr>
        <w:numPr>
          <w:ilvl w:val="0"/>
          <w:numId w:val="1"/>
        </w:numPr>
        <w:spacing w:after="0" w:line="240" w:lineRule="auto"/>
        <w:ind w:left="1077" w:firstLine="57"/>
        <w:jc w:val="both"/>
        <w:rPr>
          <w:sz w:val="24"/>
          <w:szCs w:val="24"/>
        </w:rPr>
      </w:pPr>
      <w:r w:rsidRPr="003C1BA7">
        <w:rPr>
          <w:sz w:val="24"/>
          <w:szCs w:val="24"/>
        </w:rPr>
        <w:t>Không có phong cách quản lý chung cho mọi loại tập thể: tập thể mới thì là phong cách tập trung để rèn nề nếp, tập thể lâu năm thì phong cách bớt mệnh lệnh</w:t>
      </w:r>
    </w:p>
    <w:p w:rsidR="00604BE2" w:rsidRPr="003C1BA7" w:rsidRDefault="00604BE2" w:rsidP="00604BE2">
      <w:pPr>
        <w:numPr>
          <w:ilvl w:val="0"/>
          <w:numId w:val="1"/>
        </w:numPr>
        <w:spacing w:after="0" w:line="240" w:lineRule="auto"/>
        <w:ind w:left="1077" w:firstLine="57"/>
        <w:jc w:val="both"/>
        <w:rPr>
          <w:sz w:val="24"/>
          <w:szCs w:val="24"/>
        </w:rPr>
      </w:pPr>
      <w:r w:rsidRPr="003C1BA7">
        <w:rPr>
          <w:sz w:val="24"/>
          <w:szCs w:val="24"/>
        </w:rPr>
        <w:t>Không có phong cách quản lý chung cho mọi loại tình huống: Trường hợp cấp bách thiên tai cần tập trung</w:t>
      </w:r>
    </w:p>
    <w:p w:rsidR="00604BE2" w:rsidRPr="003C1BA7" w:rsidRDefault="00604BE2" w:rsidP="00604BE2">
      <w:pPr>
        <w:numPr>
          <w:ilvl w:val="0"/>
          <w:numId w:val="1"/>
        </w:numPr>
        <w:spacing w:after="0" w:line="240" w:lineRule="auto"/>
        <w:ind w:left="1077" w:firstLine="57"/>
        <w:jc w:val="both"/>
        <w:rPr>
          <w:sz w:val="24"/>
          <w:szCs w:val="24"/>
        </w:rPr>
      </w:pPr>
      <w:r w:rsidRPr="003C1BA7">
        <w:rPr>
          <w:sz w:val="24"/>
          <w:szCs w:val="24"/>
        </w:rPr>
        <w:t>Không có phong cách quản lý chung cho mọi lĩnh vực hoạt động: như trong quân đội bắt buộc phải quản lý bằng mệnh lệnh.</w:t>
      </w:r>
    </w:p>
    <w:p w:rsidR="00604BE2" w:rsidRPr="003C1BA7" w:rsidRDefault="00604BE2" w:rsidP="00604BE2">
      <w:pPr>
        <w:numPr>
          <w:ilvl w:val="0"/>
          <w:numId w:val="1"/>
        </w:numPr>
        <w:spacing w:after="0" w:line="240" w:lineRule="auto"/>
        <w:ind w:left="1077" w:firstLine="57"/>
        <w:jc w:val="both"/>
        <w:rPr>
          <w:sz w:val="24"/>
          <w:szCs w:val="24"/>
        </w:rPr>
      </w:pPr>
      <w:r w:rsidRPr="003C1BA7">
        <w:rPr>
          <w:sz w:val="24"/>
          <w:szCs w:val="24"/>
        </w:rPr>
        <w:t>Không có phong cách quản lý chung cho mọi nhà quản lý: người lãnh đạo bản lĩnh là phong cách tự do, người lãnh đạo thiếu bản lĩnh dùng phong cách dân chủ, độc đoán</w:t>
      </w:r>
    </w:p>
    <w:p w:rsidR="00604BE2" w:rsidRPr="003C1BA7" w:rsidRDefault="00604BE2" w:rsidP="00604BE2">
      <w:pPr>
        <w:spacing w:before="144" w:after="0" w:line="240" w:lineRule="auto"/>
        <w:ind w:firstLine="567"/>
        <w:jc w:val="both"/>
        <w:rPr>
          <w:b/>
          <w:sz w:val="24"/>
          <w:szCs w:val="24"/>
        </w:rPr>
      </w:pPr>
      <w:r w:rsidRPr="003C1BA7">
        <w:rPr>
          <w:b/>
          <w:sz w:val="24"/>
          <w:szCs w:val="24"/>
        </w:rPr>
        <w:t xml:space="preserve">4. Lựa chọn phong cách </w:t>
      </w:r>
    </w:p>
    <w:p w:rsidR="00604BE2" w:rsidRPr="003C1BA7" w:rsidRDefault="00604BE2" w:rsidP="00604BE2">
      <w:pPr>
        <w:spacing w:before="144" w:after="0" w:line="240" w:lineRule="auto"/>
        <w:ind w:firstLine="567"/>
        <w:jc w:val="both"/>
        <w:rPr>
          <w:sz w:val="24"/>
          <w:szCs w:val="24"/>
        </w:rPr>
      </w:pPr>
      <w:r w:rsidRPr="003C1BA7">
        <w:rPr>
          <w:sz w:val="24"/>
          <w:szCs w:val="24"/>
        </w:rPr>
        <w:t>Hiện nay phong cách lãnh đạo dân chủ được xem là phong cách có nhiều ưu thế nhất. Là đặc trưng cơ bản của phong cách lãnh đạo ở cơ sở, nó sẽ khơi dậy được mọi sự tham gia nhiệt tình và mọi những đóng góp sáng tạo của quần chúng trong việc tạo ra những quyết định, chỉ đạo, chỉ thi trong việc tổ chức thực hiện đường lối, chủ trương, chính sách của Đảng và pháp luật của Nhà nước ở cơ sở có hiệu quả.</w:t>
      </w:r>
    </w:p>
    <w:p w:rsidR="00604BE2" w:rsidRPr="00553C6B" w:rsidRDefault="00604BE2" w:rsidP="00604BE2">
      <w:pPr>
        <w:spacing w:before="144" w:after="0" w:line="240" w:lineRule="auto"/>
        <w:ind w:firstLine="567"/>
        <w:jc w:val="both"/>
        <w:rPr>
          <w:b/>
          <w:sz w:val="24"/>
          <w:szCs w:val="24"/>
        </w:rPr>
      </w:pPr>
      <w:r w:rsidRPr="00553C6B">
        <w:rPr>
          <w:b/>
          <w:sz w:val="24"/>
          <w:szCs w:val="24"/>
        </w:rPr>
        <w:t>5. muốn trở thành người lãnh đạo tốt phải rèn luyện tốt nhân cách và tác phong</w:t>
      </w:r>
    </w:p>
    <w:p w:rsidR="00604BE2" w:rsidRPr="00553C6B" w:rsidRDefault="00604BE2" w:rsidP="00604BE2">
      <w:pPr>
        <w:spacing w:after="0" w:line="240" w:lineRule="auto"/>
        <w:ind w:firstLine="567"/>
        <w:jc w:val="both"/>
        <w:rPr>
          <w:b/>
          <w:i/>
          <w:sz w:val="24"/>
          <w:szCs w:val="24"/>
        </w:rPr>
      </w:pPr>
      <w:r w:rsidRPr="00553C6B">
        <w:rPr>
          <w:b/>
          <w:i/>
          <w:sz w:val="24"/>
          <w:szCs w:val="24"/>
        </w:rPr>
        <w:t xml:space="preserve">Rèn luyện nhân cách theo 3 con đường: </w:t>
      </w:r>
    </w:p>
    <w:p w:rsidR="00604BE2" w:rsidRPr="003C1BA7" w:rsidRDefault="00604BE2" w:rsidP="00604BE2">
      <w:pPr>
        <w:numPr>
          <w:ilvl w:val="0"/>
          <w:numId w:val="1"/>
        </w:numPr>
        <w:spacing w:after="0" w:line="240" w:lineRule="auto"/>
        <w:jc w:val="both"/>
        <w:rPr>
          <w:sz w:val="24"/>
          <w:szCs w:val="24"/>
        </w:rPr>
      </w:pPr>
      <w:r w:rsidRPr="003C1BA7">
        <w:rPr>
          <w:sz w:val="24"/>
          <w:szCs w:val="24"/>
        </w:rPr>
        <w:t xml:space="preserve">Học tập </w:t>
      </w:r>
    </w:p>
    <w:p w:rsidR="00604BE2" w:rsidRPr="003C1BA7" w:rsidRDefault="00604BE2" w:rsidP="00604BE2">
      <w:pPr>
        <w:numPr>
          <w:ilvl w:val="0"/>
          <w:numId w:val="1"/>
        </w:numPr>
        <w:spacing w:after="0" w:line="240" w:lineRule="auto"/>
        <w:jc w:val="both"/>
        <w:rPr>
          <w:sz w:val="24"/>
          <w:szCs w:val="24"/>
        </w:rPr>
      </w:pPr>
      <w:r w:rsidRPr="003C1BA7">
        <w:rPr>
          <w:sz w:val="24"/>
          <w:szCs w:val="24"/>
        </w:rPr>
        <w:t>Giao lưu tiếp xúc</w:t>
      </w:r>
    </w:p>
    <w:p w:rsidR="00604BE2" w:rsidRPr="003C1BA7" w:rsidRDefault="00604BE2" w:rsidP="00604BE2">
      <w:pPr>
        <w:numPr>
          <w:ilvl w:val="0"/>
          <w:numId w:val="1"/>
        </w:numPr>
        <w:spacing w:after="0" w:line="240" w:lineRule="auto"/>
        <w:jc w:val="both"/>
        <w:rPr>
          <w:sz w:val="24"/>
          <w:szCs w:val="24"/>
        </w:rPr>
      </w:pPr>
      <w:r w:rsidRPr="003C1BA7">
        <w:rPr>
          <w:sz w:val="24"/>
          <w:szCs w:val="24"/>
        </w:rPr>
        <w:t>Hoạt động thực tế tại cơ cở</w:t>
      </w:r>
    </w:p>
    <w:p w:rsidR="00604BE2" w:rsidRPr="00553C6B" w:rsidRDefault="00604BE2" w:rsidP="00604BE2">
      <w:pPr>
        <w:spacing w:after="0" w:line="240" w:lineRule="auto"/>
        <w:ind w:firstLine="567"/>
        <w:jc w:val="both"/>
        <w:rPr>
          <w:b/>
          <w:i/>
          <w:sz w:val="24"/>
          <w:szCs w:val="24"/>
        </w:rPr>
      </w:pPr>
      <w:r w:rsidRPr="00553C6B">
        <w:rPr>
          <w:b/>
          <w:i/>
          <w:sz w:val="24"/>
          <w:szCs w:val="24"/>
        </w:rPr>
        <w:t>Rèn luyện các tác phong</w:t>
      </w:r>
    </w:p>
    <w:p w:rsidR="00604BE2" w:rsidRPr="003C1BA7" w:rsidRDefault="00604BE2" w:rsidP="00604BE2">
      <w:pPr>
        <w:spacing w:after="0" w:line="240" w:lineRule="auto"/>
        <w:ind w:firstLine="567"/>
        <w:jc w:val="both"/>
        <w:rPr>
          <w:sz w:val="24"/>
          <w:szCs w:val="24"/>
        </w:rPr>
      </w:pPr>
      <w:r w:rsidRPr="003C1BA7">
        <w:rPr>
          <w:sz w:val="24"/>
          <w:szCs w:val="24"/>
        </w:rPr>
        <w:t>- Tác phong làm việc dân chủ;</w:t>
      </w:r>
    </w:p>
    <w:p w:rsidR="00604BE2" w:rsidRPr="003C1BA7" w:rsidRDefault="00604BE2" w:rsidP="00604BE2">
      <w:pPr>
        <w:spacing w:after="0" w:line="240" w:lineRule="auto"/>
        <w:ind w:firstLine="567"/>
        <w:jc w:val="both"/>
        <w:rPr>
          <w:sz w:val="24"/>
          <w:szCs w:val="24"/>
        </w:rPr>
      </w:pPr>
      <w:r w:rsidRPr="003C1BA7">
        <w:rPr>
          <w:sz w:val="24"/>
          <w:szCs w:val="24"/>
        </w:rPr>
        <w:t>- Tác phong khoa học;</w:t>
      </w:r>
    </w:p>
    <w:p w:rsidR="00604BE2" w:rsidRPr="003C1BA7" w:rsidRDefault="00604BE2" w:rsidP="00604BE2">
      <w:pPr>
        <w:spacing w:after="0" w:line="240" w:lineRule="auto"/>
        <w:ind w:firstLine="567"/>
        <w:jc w:val="both"/>
        <w:rPr>
          <w:sz w:val="24"/>
          <w:szCs w:val="24"/>
        </w:rPr>
      </w:pPr>
      <w:r w:rsidRPr="003C1BA7">
        <w:rPr>
          <w:sz w:val="24"/>
          <w:szCs w:val="24"/>
        </w:rPr>
        <w:t>- Tác phong làm việc hiệu quả thiết thực;</w:t>
      </w:r>
    </w:p>
    <w:p w:rsidR="00604BE2" w:rsidRPr="003C1BA7" w:rsidRDefault="00604BE2" w:rsidP="00604BE2">
      <w:pPr>
        <w:spacing w:after="0" w:line="240" w:lineRule="auto"/>
        <w:ind w:firstLine="567"/>
        <w:jc w:val="both"/>
        <w:rPr>
          <w:sz w:val="24"/>
          <w:szCs w:val="24"/>
        </w:rPr>
      </w:pPr>
      <w:r w:rsidRPr="003C1BA7">
        <w:rPr>
          <w:sz w:val="24"/>
          <w:szCs w:val="24"/>
        </w:rPr>
        <w:t>- Tác phong sâu sát quần chúng, tiên phong gương mẫu;</w:t>
      </w:r>
    </w:p>
    <w:p w:rsidR="00604BE2" w:rsidRPr="003C1BA7" w:rsidRDefault="00604BE2" w:rsidP="00604BE2">
      <w:pPr>
        <w:spacing w:after="0" w:line="240" w:lineRule="auto"/>
        <w:ind w:firstLine="567"/>
        <w:jc w:val="both"/>
        <w:rPr>
          <w:sz w:val="24"/>
          <w:szCs w:val="24"/>
        </w:rPr>
      </w:pPr>
      <w:r w:rsidRPr="003C1BA7">
        <w:rPr>
          <w:sz w:val="24"/>
          <w:szCs w:val="24"/>
        </w:rPr>
        <w:t>- Tác phong làm việc năng động, sáng tạo.</w:t>
      </w:r>
    </w:p>
    <w:p w:rsidR="00604BE2" w:rsidRPr="003C1BA7" w:rsidRDefault="00604BE2" w:rsidP="00604BE2">
      <w:pPr>
        <w:rPr>
          <w:sz w:val="24"/>
          <w:szCs w:val="24"/>
        </w:rPr>
      </w:pPr>
    </w:p>
    <w:p w:rsidR="00604BE2" w:rsidRPr="007F385A" w:rsidRDefault="00604BE2" w:rsidP="00604BE2">
      <w:pPr>
        <w:spacing w:line="240" w:lineRule="auto"/>
        <w:ind w:firstLine="720"/>
        <w:jc w:val="both"/>
        <w:rPr>
          <w:sz w:val="24"/>
          <w:szCs w:val="24"/>
        </w:rPr>
      </w:pPr>
      <w:r w:rsidRPr="00F22B6E">
        <w:rPr>
          <w:b/>
          <w:i/>
          <w:sz w:val="24"/>
          <w:szCs w:val="24"/>
          <w:u w:val="single"/>
        </w:rPr>
        <w:t>Liên hệ thực tiễn đơn vị</w:t>
      </w:r>
      <w:r>
        <w:rPr>
          <w:b/>
          <w:sz w:val="24"/>
          <w:szCs w:val="24"/>
        </w:rPr>
        <w:t xml:space="preserve">: </w:t>
      </w:r>
      <w:r w:rsidRPr="007F385A">
        <w:rPr>
          <w:sz w:val="24"/>
          <w:szCs w:val="24"/>
        </w:rPr>
        <w:t>Với những tính chất đặc thù của một tập thể sư phạm trong mỗi nhà trường thì người hiệu trưởng muốn xây dựng được một môi trường đồng thuận và một tập thể sư phạm vững mạnh thì phải thực hiện tốt công tác quản lý của mình. Trường THPT Tạ Quang Bửu với bề dày thành tích trong công tác giảng dạy 15 năm qua của nhà trường , với đội ngũ giáo viên trẻ, nhiệt huyết với nghề , 100% đạt chuẩn về chuyên môn, sự đồng thuận giữa giáo viên – cán bộ - công nhân viên trong nhà trường cao nên hiệu trưởng trường THPT Tạ Quang Bửu quản lý nhà trường theo phong cách lãnh đạo dân chủ</w:t>
      </w:r>
      <w:r>
        <w:rPr>
          <w:sz w:val="24"/>
          <w:szCs w:val="24"/>
        </w:rPr>
        <w:t>:</w:t>
      </w:r>
    </w:p>
    <w:p w:rsidR="00604BE2" w:rsidRPr="007F385A" w:rsidRDefault="00604BE2" w:rsidP="00604BE2">
      <w:pPr>
        <w:numPr>
          <w:ilvl w:val="0"/>
          <w:numId w:val="5"/>
        </w:numPr>
        <w:spacing w:after="0" w:line="240" w:lineRule="auto"/>
        <w:jc w:val="both"/>
        <w:rPr>
          <w:sz w:val="24"/>
          <w:szCs w:val="24"/>
        </w:rPr>
      </w:pPr>
      <w:r w:rsidRPr="007F385A">
        <w:rPr>
          <w:sz w:val="24"/>
          <w:szCs w:val="24"/>
        </w:rPr>
        <w:t>luôn giữ được bình tĩnh trong giải quyết công việc</w:t>
      </w:r>
      <w:r>
        <w:rPr>
          <w:sz w:val="24"/>
          <w:szCs w:val="24"/>
        </w:rPr>
        <w:t>.</w:t>
      </w:r>
    </w:p>
    <w:p w:rsidR="00604BE2" w:rsidRPr="007F385A" w:rsidRDefault="00604BE2" w:rsidP="00604BE2">
      <w:pPr>
        <w:numPr>
          <w:ilvl w:val="0"/>
          <w:numId w:val="5"/>
        </w:numPr>
        <w:spacing w:after="0" w:line="240" w:lineRule="auto"/>
        <w:jc w:val="both"/>
        <w:rPr>
          <w:sz w:val="24"/>
          <w:szCs w:val="24"/>
        </w:rPr>
      </w:pPr>
      <w:r w:rsidRPr="007F385A">
        <w:rPr>
          <w:sz w:val="24"/>
          <w:szCs w:val="24"/>
        </w:rPr>
        <w:t>luôn giao tiếp với các thành viên trong nhà trường với thái độ ôn tồn, chân thành và tôn trọng.</w:t>
      </w:r>
    </w:p>
    <w:p w:rsidR="00604BE2" w:rsidRPr="007F385A" w:rsidRDefault="00604BE2" w:rsidP="00604BE2">
      <w:pPr>
        <w:numPr>
          <w:ilvl w:val="0"/>
          <w:numId w:val="5"/>
        </w:numPr>
        <w:spacing w:after="0" w:line="240" w:lineRule="auto"/>
        <w:jc w:val="both"/>
        <w:rPr>
          <w:sz w:val="24"/>
          <w:szCs w:val="24"/>
        </w:rPr>
      </w:pPr>
      <w:r w:rsidRPr="007F385A">
        <w:rPr>
          <w:sz w:val="24"/>
          <w:szCs w:val="24"/>
        </w:rPr>
        <w:t>luôn công tâm, khách quan, tiếp nhận sự đóng góp, phê bình từ cấp dưới một cách có tiếp thu.</w:t>
      </w:r>
    </w:p>
    <w:p w:rsidR="00604BE2" w:rsidRPr="007F385A" w:rsidRDefault="00604BE2" w:rsidP="00604BE2">
      <w:pPr>
        <w:numPr>
          <w:ilvl w:val="0"/>
          <w:numId w:val="5"/>
        </w:numPr>
        <w:spacing w:after="0" w:line="240" w:lineRule="auto"/>
        <w:jc w:val="both"/>
        <w:rPr>
          <w:sz w:val="24"/>
          <w:szCs w:val="24"/>
        </w:rPr>
      </w:pPr>
      <w:r w:rsidRPr="007F385A">
        <w:rPr>
          <w:sz w:val="24"/>
          <w:szCs w:val="24"/>
        </w:rPr>
        <w:t>luôn khen thưởng và động viên cấp dưới đúng lúc, đúng dịp để biểu dương và nhân rộng thái độ lao động tích cực trong tập thể; đánh giá đúng năng lực của từng thành viên trong nhà trườn; khi phê bình cấp dưới phải thận trọng, đúng chỗ, tránh phê bình cấp dưới trực tiếp trước mặt tập thể.</w:t>
      </w:r>
    </w:p>
    <w:p w:rsidR="00604BE2" w:rsidRPr="007F385A" w:rsidRDefault="00604BE2" w:rsidP="00604BE2">
      <w:pPr>
        <w:numPr>
          <w:ilvl w:val="0"/>
          <w:numId w:val="5"/>
        </w:numPr>
        <w:spacing w:after="0" w:line="240" w:lineRule="auto"/>
        <w:jc w:val="both"/>
        <w:rPr>
          <w:sz w:val="24"/>
          <w:szCs w:val="24"/>
        </w:rPr>
      </w:pPr>
      <w:r w:rsidRPr="007F385A">
        <w:rPr>
          <w:sz w:val="24"/>
          <w:szCs w:val="24"/>
        </w:rPr>
        <w:lastRenderedPageBreak/>
        <w:t>luôn tham khảo, lắng nghe ý kiến của tập thể, của cán bộ, giáo viên, công nhân viên: quan tâm sâu sắc đến những nhu cầu cũng như những nguyện vọng của cá nhân và tập thể để tìm cách giải quyết phù hợp (nhất là đối với những nhu cầu về điều kiện sống và làm việc của các thành viên trong nhà trường)</w:t>
      </w:r>
    </w:p>
    <w:p w:rsidR="00604BE2" w:rsidRPr="007F385A" w:rsidRDefault="00604BE2" w:rsidP="00604BE2">
      <w:pPr>
        <w:numPr>
          <w:ilvl w:val="0"/>
          <w:numId w:val="5"/>
        </w:numPr>
        <w:spacing w:after="0" w:line="240" w:lineRule="auto"/>
        <w:jc w:val="both"/>
        <w:rPr>
          <w:sz w:val="24"/>
          <w:szCs w:val="24"/>
        </w:rPr>
      </w:pPr>
      <w:r w:rsidRPr="007F385A">
        <w:rPr>
          <w:sz w:val="24"/>
          <w:szCs w:val="24"/>
        </w:rPr>
        <w:t>luôn quan tâm đến kết quả công việc đạt được của tập thể, của từng thành viên trong nhà trường nhưng không bằng mọi cách cưỡng ép, đòi hỏi sự lao động căng thẳng trong tập thể sư phạm mà cố gắng thuyết phục, giải thích, động viên và tạo điều kiện để mọi thành viên trong tập thể tự giác làm việc đạt hiệu quả cao.</w:t>
      </w:r>
    </w:p>
    <w:p w:rsidR="00604BE2" w:rsidRPr="007F385A" w:rsidRDefault="00604BE2" w:rsidP="00604BE2">
      <w:pPr>
        <w:numPr>
          <w:ilvl w:val="0"/>
          <w:numId w:val="5"/>
        </w:numPr>
        <w:spacing w:after="0" w:line="240" w:lineRule="auto"/>
        <w:jc w:val="both"/>
        <w:rPr>
          <w:sz w:val="24"/>
          <w:szCs w:val="24"/>
        </w:rPr>
      </w:pPr>
      <w:r w:rsidRPr="007F385A">
        <w:rPr>
          <w:sz w:val="24"/>
          <w:szCs w:val="24"/>
        </w:rPr>
        <w:t>luôn thông báo cho tập thể sư phạm nhà trường biết những diễn biến, tình hình phát triển của nhà trường cũng như những thuận lợi và khó khăn mà nhà trường đang gặp phải, những công việc mà hiệu trưởng đang tiến hành để giải quyết những khó khăn cũng như phát triển những thuận lợi để tạo sự thông cảm, chia sẻ công việc giữa người quản lý và các thành viên trong nhà trường, tạo được niềm tin và sự hỗ trợ của tập thể sư phạm. Biết cách lôi kéo mọi thành viên trong nhà trường tham gia thảo luận nhiều vấn đề thuộc đời sống tập thể của nhà trường, tạo cơ hội tối đa cho các thành viên đóng góp ý kiến vào những quyết định quản lý của hiệu trưởng.</w:t>
      </w:r>
    </w:p>
    <w:p w:rsidR="00604BE2" w:rsidRPr="007F385A" w:rsidRDefault="00604BE2" w:rsidP="00604BE2">
      <w:pPr>
        <w:spacing w:line="240" w:lineRule="auto"/>
        <w:ind w:firstLine="720"/>
        <w:jc w:val="both"/>
        <w:rPr>
          <w:sz w:val="24"/>
          <w:szCs w:val="24"/>
        </w:rPr>
      </w:pPr>
      <w:r w:rsidRPr="007F385A">
        <w:rPr>
          <w:sz w:val="24"/>
          <w:szCs w:val="24"/>
        </w:rPr>
        <w:t>Chính với tác phong lãng đạo này mà trường THPT Tạ Quang Bửu đã nhận được huy chương lao động hạng 3, bằng khen của thủ tướng chính phủ và trở thành lá cờ đầu trong khối các trường phổ thông ở quận 8.</w:t>
      </w:r>
    </w:p>
    <w:p w:rsidR="00604BE2" w:rsidRDefault="00604BE2" w:rsidP="00604BE2">
      <w:pPr>
        <w:spacing w:after="0" w:line="20" w:lineRule="atLeast"/>
        <w:jc w:val="both"/>
        <w:rPr>
          <w:b/>
          <w:sz w:val="24"/>
          <w:szCs w:val="24"/>
        </w:rPr>
      </w:pPr>
    </w:p>
    <w:p w:rsidR="00BB5637" w:rsidRDefault="00604BE2" w:rsidP="00F979A6">
      <w:pPr>
        <w:jc w:val="center"/>
        <w:rPr>
          <w:b/>
          <w:sz w:val="24"/>
          <w:szCs w:val="24"/>
        </w:rPr>
      </w:pPr>
      <w:r>
        <w:rPr>
          <w:b/>
          <w:sz w:val="24"/>
          <w:szCs w:val="24"/>
        </w:rPr>
        <w:t>*******</w:t>
      </w:r>
    </w:p>
    <w:p w:rsidR="00604BE2" w:rsidRPr="00D105DA" w:rsidRDefault="00604BE2" w:rsidP="00F979A6">
      <w:pPr>
        <w:spacing w:after="0" w:line="20" w:lineRule="atLeast"/>
        <w:ind w:firstLine="720"/>
        <w:jc w:val="both"/>
        <w:rPr>
          <w:b/>
          <w:sz w:val="24"/>
          <w:szCs w:val="24"/>
        </w:rPr>
      </w:pPr>
      <w:r w:rsidRPr="00725730">
        <w:rPr>
          <w:b/>
          <w:sz w:val="24"/>
          <w:szCs w:val="24"/>
          <w:u w:val="single"/>
        </w:rPr>
        <w:t>Câu 6</w:t>
      </w:r>
      <w:r>
        <w:rPr>
          <w:b/>
          <w:sz w:val="24"/>
          <w:szCs w:val="24"/>
        </w:rPr>
        <w:t>:</w:t>
      </w:r>
      <w:r w:rsidRPr="00D105DA">
        <w:rPr>
          <w:b/>
          <w:sz w:val="24"/>
          <w:szCs w:val="24"/>
        </w:rPr>
        <w:t xml:space="preserve"> Trình bày, phân tích quy trình tổ chức thực hiện một quyết định quản lý ở cơ sở qua một ví dụ cụ thể mà anh (chị) đã tham gia tổ chức hoặc thực hiện quyết định này. Người lãnh đạo quản lý cần lưu ý những vấn đề gì để đảm bảo hiệu quả của việc tổ chức thực hiện quyết định.</w:t>
      </w:r>
    </w:p>
    <w:p w:rsidR="00604BE2" w:rsidRDefault="00604BE2" w:rsidP="00604BE2">
      <w:pPr>
        <w:spacing w:after="0" w:line="20" w:lineRule="atLeast"/>
        <w:ind w:firstLine="567"/>
        <w:jc w:val="both"/>
        <w:rPr>
          <w:b/>
          <w:i/>
          <w:sz w:val="24"/>
          <w:szCs w:val="24"/>
        </w:rPr>
      </w:pPr>
    </w:p>
    <w:p w:rsidR="00604BE2" w:rsidRPr="009B1666" w:rsidRDefault="00604BE2" w:rsidP="00604BE2">
      <w:pPr>
        <w:numPr>
          <w:ilvl w:val="0"/>
          <w:numId w:val="6"/>
        </w:numPr>
        <w:autoSpaceDE w:val="0"/>
        <w:autoSpaceDN w:val="0"/>
        <w:adjustRightInd w:val="0"/>
        <w:spacing w:after="0" w:line="240" w:lineRule="auto"/>
        <w:jc w:val="both"/>
        <w:rPr>
          <w:sz w:val="24"/>
          <w:szCs w:val="24"/>
        </w:rPr>
      </w:pPr>
      <w:r w:rsidRPr="009B1666">
        <w:rPr>
          <w:b/>
          <w:bCs/>
          <w:sz w:val="24"/>
          <w:szCs w:val="24"/>
          <w:lang w:val="vi-VN"/>
        </w:rPr>
        <w:t>Khái niệm quyết định lãnh đạo quản lý:</w:t>
      </w:r>
      <w:r w:rsidRPr="009B1666">
        <w:rPr>
          <w:sz w:val="24"/>
          <w:szCs w:val="24"/>
          <w:lang w:val="vi-VN"/>
        </w:rPr>
        <w:t xml:space="preserve"> </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rPr>
        <w:t xml:space="preserve">     </w:t>
      </w:r>
      <w:r w:rsidRPr="009B1666">
        <w:rPr>
          <w:sz w:val="24"/>
          <w:szCs w:val="24"/>
          <w:lang w:val="vi-VN"/>
        </w:rPr>
        <w:t>Là giải pháp được chủ thể LĐQL lựa chọn giữa 2 hay nhiều phương án nhằm thực hiện nhiệm vụ LĐQL giải quyết các vấn đề nảy sinh trong hệ thống quản lý và tổ chức cho cấp dưới thực hiện.</w:t>
      </w:r>
    </w:p>
    <w:p w:rsidR="00F979A6" w:rsidRDefault="00F979A6" w:rsidP="00604BE2">
      <w:pPr>
        <w:autoSpaceDE w:val="0"/>
        <w:autoSpaceDN w:val="0"/>
        <w:adjustRightInd w:val="0"/>
        <w:spacing w:after="0" w:line="240" w:lineRule="auto"/>
        <w:ind w:left="72"/>
        <w:jc w:val="both"/>
        <w:rPr>
          <w:b/>
          <w:sz w:val="24"/>
          <w:szCs w:val="24"/>
        </w:rPr>
      </w:pPr>
    </w:p>
    <w:p w:rsidR="00604BE2" w:rsidRPr="009B1666" w:rsidRDefault="00604BE2" w:rsidP="00604BE2">
      <w:pPr>
        <w:autoSpaceDE w:val="0"/>
        <w:autoSpaceDN w:val="0"/>
        <w:adjustRightInd w:val="0"/>
        <w:spacing w:after="0" w:line="240" w:lineRule="auto"/>
        <w:ind w:left="72"/>
        <w:jc w:val="both"/>
        <w:rPr>
          <w:b/>
          <w:sz w:val="24"/>
          <w:szCs w:val="24"/>
          <w:lang w:val="vi-VN"/>
        </w:rPr>
      </w:pPr>
      <w:r w:rsidRPr="009B1666">
        <w:rPr>
          <w:b/>
          <w:sz w:val="24"/>
          <w:szCs w:val="24"/>
        </w:rPr>
        <w:t>2.</w:t>
      </w:r>
      <w:r w:rsidRPr="009B1666">
        <w:rPr>
          <w:sz w:val="24"/>
          <w:szCs w:val="24"/>
        </w:rPr>
        <w:t xml:space="preserve"> </w:t>
      </w:r>
      <w:r w:rsidRPr="009B1666">
        <w:rPr>
          <w:b/>
          <w:sz w:val="24"/>
          <w:szCs w:val="24"/>
          <w:lang w:val="vi-VN"/>
        </w:rPr>
        <w:t>Quy trình tổ chức thực hiện một quyết định quản lý ở cơ sở gồm các bước sau:</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b/>
          <w:bCs/>
          <w:i/>
          <w:iCs/>
          <w:sz w:val="24"/>
          <w:szCs w:val="24"/>
          <w:lang w:val="vi-VN"/>
        </w:rPr>
        <w:t xml:space="preserve"> * Triển khai quyết định</w:t>
      </w:r>
      <w:r w:rsidRPr="009B1666">
        <w:rPr>
          <w:sz w:val="24"/>
          <w:szCs w:val="24"/>
          <w:lang w:val="vi-VN"/>
        </w:rPr>
        <w:t xml:space="preserve">: Việc triển khai quyết định lãnh đạo, quản lý ở cấp cơ sở đến đối tượng quản lý theo đúng quy định của pháp luật, điều lệ của </w:t>
      </w:r>
      <w:r w:rsidRPr="009B1666">
        <w:rPr>
          <w:sz w:val="24"/>
          <w:szCs w:val="24"/>
        </w:rPr>
        <w:t>nhà trường THPT và THPT nhiều cấp học do Bộ Giáo dục và Đào tạo ban hành</w:t>
      </w:r>
      <w:r w:rsidRPr="009B1666">
        <w:rPr>
          <w:sz w:val="24"/>
          <w:szCs w:val="24"/>
          <w:lang w:val="vi-VN"/>
        </w:rPr>
        <w:t>. Triển khai các quyết định đến đối tượng thực hiện làm cho đối tượng có liên quan đến quyết định biết được.</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rPr>
        <w:t xml:space="preserve">     </w:t>
      </w:r>
      <w:r w:rsidRPr="009B1666">
        <w:rPr>
          <w:sz w:val="24"/>
          <w:szCs w:val="24"/>
          <w:lang w:val="vi-VN"/>
        </w:rPr>
        <w:t xml:space="preserve">Trong điều kiện mở rộng phát huy dân chủ ở cơ sở hiện nay, phần lớn các quyết định lãnh đạo, quản lý đều được công bố công khai để thông báo quyết định. </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b/>
          <w:bCs/>
          <w:i/>
          <w:iCs/>
          <w:sz w:val="24"/>
          <w:szCs w:val="24"/>
          <w:lang w:val="vi-VN"/>
        </w:rPr>
        <w:t>* Tổ chức thực hiện quyết định</w:t>
      </w:r>
      <w:r w:rsidRPr="009B1666">
        <w:rPr>
          <w:sz w:val="24"/>
          <w:szCs w:val="24"/>
          <w:lang w:val="vi-VN"/>
        </w:rPr>
        <w:t>:</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rPr>
        <w:t xml:space="preserve">   </w:t>
      </w:r>
      <w:r w:rsidRPr="009B1666">
        <w:rPr>
          <w:sz w:val="24"/>
          <w:szCs w:val="24"/>
          <w:lang w:val="vi-VN"/>
        </w:rPr>
        <w:t>Cần bố trí, tổ chức lực lượng cán bộ phù hợp ( giao đúng người, đúng việc ) để thực hiện quyết định, đồng thời đảm bảo những phương tiện cần thiết, tạo điều kiện thuận lợi cho việc thực hiện quyết định này.</w:t>
      </w:r>
    </w:p>
    <w:p w:rsidR="00604BE2" w:rsidRPr="009B1666" w:rsidRDefault="00604BE2" w:rsidP="00604BE2">
      <w:pPr>
        <w:autoSpaceDE w:val="0"/>
        <w:autoSpaceDN w:val="0"/>
        <w:adjustRightInd w:val="0"/>
        <w:spacing w:after="0" w:line="240" w:lineRule="auto"/>
        <w:ind w:left="72"/>
        <w:jc w:val="both"/>
        <w:rPr>
          <w:sz w:val="24"/>
          <w:szCs w:val="24"/>
        </w:rPr>
      </w:pPr>
      <w:r w:rsidRPr="009B1666">
        <w:rPr>
          <w:sz w:val="24"/>
          <w:szCs w:val="24"/>
        </w:rPr>
        <w:t xml:space="preserve">   </w:t>
      </w:r>
      <w:r w:rsidRPr="009B1666">
        <w:rPr>
          <w:sz w:val="24"/>
          <w:szCs w:val="24"/>
          <w:lang w:val="vi-VN"/>
        </w:rPr>
        <w:t>Tùy thuộc vào từng loại quyết định các lãnh đạo quản lý có thể lựa chọn các biện pháp thực hiện khác nhau.</w:t>
      </w:r>
    </w:p>
    <w:p w:rsidR="00604BE2" w:rsidRPr="009B1666" w:rsidRDefault="00604BE2" w:rsidP="00604BE2">
      <w:pPr>
        <w:autoSpaceDE w:val="0"/>
        <w:autoSpaceDN w:val="0"/>
        <w:adjustRightInd w:val="0"/>
        <w:spacing w:after="0" w:line="240" w:lineRule="auto"/>
        <w:ind w:left="72"/>
        <w:jc w:val="both"/>
        <w:rPr>
          <w:sz w:val="24"/>
          <w:szCs w:val="24"/>
        </w:rPr>
      </w:pPr>
      <w:r w:rsidRPr="009B1666">
        <w:rPr>
          <w:sz w:val="24"/>
          <w:szCs w:val="24"/>
        </w:rPr>
        <w:t xml:space="preserve">   Riêng ngành giáo dục thường có các Quyết định sau:</w:t>
      </w:r>
    </w:p>
    <w:p w:rsidR="00604BE2" w:rsidRPr="009B1666" w:rsidRDefault="00604BE2" w:rsidP="00604BE2">
      <w:pPr>
        <w:autoSpaceDE w:val="0"/>
        <w:autoSpaceDN w:val="0"/>
        <w:adjustRightInd w:val="0"/>
        <w:spacing w:after="0" w:line="240" w:lineRule="auto"/>
        <w:ind w:left="72"/>
        <w:jc w:val="both"/>
        <w:rPr>
          <w:sz w:val="24"/>
          <w:szCs w:val="24"/>
        </w:rPr>
      </w:pPr>
      <w:r w:rsidRPr="009B1666">
        <w:rPr>
          <w:sz w:val="24"/>
          <w:szCs w:val="24"/>
        </w:rPr>
        <w:t>+ Quyết định Bổ nhiệm, miễn nhiệm.</w:t>
      </w:r>
    </w:p>
    <w:p w:rsidR="00604BE2" w:rsidRPr="009B1666" w:rsidRDefault="00604BE2" w:rsidP="00604BE2">
      <w:pPr>
        <w:autoSpaceDE w:val="0"/>
        <w:autoSpaceDN w:val="0"/>
        <w:adjustRightInd w:val="0"/>
        <w:spacing w:after="0" w:line="240" w:lineRule="auto"/>
        <w:ind w:left="72"/>
        <w:jc w:val="both"/>
        <w:rPr>
          <w:sz w:val="24"/>
          <w:szCs w:val="24"/>
        </w:rPr>
      </w:pPr>
      <w:r w:rsidRPr="009B1666">
        <w:rPr>
          <w:sz w:val="24"/>
          <w:szCs w:val="24"/>
        </w:rPr>
        <w:t>+ Quyết định khen thưởng, kỷ luật học sinh, giáo viên…</w:t>
      </w:r>
    </w:p>
    <w:p w:rsidR="00604BE2" w:rsidRPr="009B1666" w:rsidRDefault="00604BE2" w:rsidP="00604BE2">
      <w:pPr>
        <w:autoSpaceDE w:val="0"/>
        <w:autoSpaceDN w:val="0"/>
        <w:adjustRightInd w:val="0"/>
        <w:spacing w:after="0" w:line="240" w:lineRule="auto"/>
        <w:ind w:left="72"/>
        <w:jc w:val="both"/>
        <w:rPr>
          <w:b/>
          <w:bCs/>
          <w:i/>
          <w:iCs/>
          <w:sz w:val="24"/>
          <w:szCs w:val="24"/>
          <w:lang w:val="vi-VN"/>
        </w:rPr>
      </w:pPr>
      <w:r w:rsidRPr="009B1666">
        <w:rPr>
          <w:b/>
          <w:bCs/>
          <w:i/>
          <w:iCs/>
          <w:sz w:val="24"/>
          <w:szCs w:val="24"/>
          <w:lang w:val="vi-VN"/>
        </w:rPr>
        <w:t>* Kiểm tra thực hiện quyết định</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lang w:val="vi-VN"/>
        </w:rPr>
        <w:t xml:space="preserve"> - Kiểm tra việc thực hiện quyết định lãnh đạo, quản lý là bước bảo đảm sự thành công hiệu quả của quyết định và thực hiện quyết định</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lang w:val="vi-VN"/>
        </w:rPr>
        <w:t xml:space="preserve"> - Việc kiểm tra có nhiệm vụ nắm tình hình và kết quả có hệ thống, có kế hoạch. Việc kiểm tra thường xuyên và toàn diện trong suốt quá trình diễn biến thực hiện quyết định.</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lang w:val="vi-VN"/>
        </w:rPr>
        <w:t xml:space="preserve"> - Kiểm tra tổng kết việc thực hiện quyết định.</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lang w:val="vi-VN"/>
        </w:rPr>
        <w:t xml:space="preserve"> - Kiểm tra để đôn đốc việc thực hiện.</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lang w:val="vi-VN"/>
        </w:rPr>
        <w:t xml:space="preserve"> - Kiểm tra để xử lý những sai phạm.</w:t>
      </w:r>
    </w:p>
    <w:p w:rsidR="00604BE2" w:rsidRPr="009B1666" w:rsidRDefault="00604BE2" w:rsidP="00604BE2">
      <w:pPr>
        <w:autoSpaceDE w:val="0"/>
        <w:autoSpaceDN w:val="0"/>
        <w:adjustRightInd w:val="0"/>
        <w:spacing w:after="0" w:line="240" w:lineRule="auto"/>
        <w:ind w:left="72"/>
        <w:jc w:val="both"/>
        <w:rPr>
          <w:b/>
          <w:bCs/>
          <w:i/>
          <w:iCs/>
          <w:sz w:val="24"/>
          <w:szCs w:val="24"/>
          <w:lang w:val="vi-VN"/>
        </w:rPr>
      </w:pPr>
      <w:r w:rsidRPr="009B1666">
        <w:rPr>
          <w:b/>
          <w:bCs/>
          <w:i/>
          <w:iCs/>
          <w:sz w:val="24"/>
          <w:szCs w:val="24"/>
          <w:lang w:val="vi-VN"/>
        </w:rPr>
        <w:t>* Tổng kết, đánh giá việc thực hiện quyết định</w:t>
      </w:r>
    </w:p>
    <w:p w:rsidR="00604BE2" w:rsidRDefault="00604BE2" w:rsidP="00604BE2">
      <w:pPr>
        <w:autoSpaceDE w:val="0"/>
        <w:autoSpaceDN w:val="0"/>
        <w:adjustRightInd w:val="0"/>
        <w:spacing w:after="0" w:line="240" w:lineRule="auto"/>
        <w:ind w:left="72"/>
        <w:jc w:val="both"/>
        <w:rPr>
          <w:sz w:val="24"/>
          <w:szCs w:val="24"/>
        </w:rPr>
      </w:pPr>
      <w:r w:rsidRPr="009B1666">
        <w:rPr>
          <w:sz w:val="24"/>
          <w:szCs w:val="24"/>
          <w:lang w:val="vi-VN"/>
        </w:rPr>
        <w:lastRenderedPageBreak/>
        <w:t xml:space="preserve"> - Sau khi thực hiện quyết định lãnh đạo, quản lý cấp cơ sở phải tiến hành tổng kết, đánh giá việc thực hiện quyết định. Điều quan trọng là phải đánh giá việc thực hiện quyết định lãnh đạo quản lý một cách chính xác, khách quan, trung thực, cụ thể kết quả thực hiện quyết định.</w:t>
      </w:r>
    </w:p>
    <w:p w:rsidR="00F979A6" w:rsidRPr="00F979A6" w:rsidRDefault="00F979A6" w:rsidP="00604BE2">
      <w:pPr>
        <w:autoSpaceDE w:val="0"/>
        <w:autoSpaceDN w:val="0"/>
        <w:adjustRightInd w:val="0"/>
        <w:spacing w:after="0" w:line="240" w:lineRule="auto"/>
        <w:ind w:left="72"/>
        <w:jc w:val="both"/>
        <w:rPr>
          <w:sz w:val="24"/>
          <w:szCs w:val="24"/>
        </w:rPr>
      </w:pPr>
    </w:p>
    <w:p w:rsidR="00604BE2" w:rsidRPr="009B1666" w:rsidRDefault="00604BE2" w:rsidP="00604BE2">
      <w:pPr>
        <w:numPr>
          <w:ilvl w:val="0"/>
          <w:numId w:val="2"/>
        </w:numPr>
        <w:autoSpaceDE w:val="0"/>
        <w:autoSpaceDN w:val="0"/>
        <w:adjustRightInd w:val="0"/>
        <w:spacing w:after="0" w:line="240" w:lineRule="auto"/>
        <w:ind w:left="567" w:hanging="425"/>
        <w:jc w:val="both"/>
        <w:rPr>
          <w:b/>
          <w:bCs/>
          <w:i/>
          <w:iCs/>
          <w:sz w:val="24"/>
          <w:szCs w:val="24"/>
          <w:lang w:val="vi-VN"/>
        </w:rPr>
      </w:pPr>
      <w:r w:rsidRPr="004F14AE">
        <w:rPr>
          <w:b/>
          <w:sz w:val="24"/>
          <w:szCs w:val="24"/>
          <w:u w:val="single"/>
        </w:rPr>
        <w:t>Quy trình tổ chức thực hiện một quyết định quản lý ở cơ sở qua một ví dụ cụ thể mà anh (chị) đã tham gia tổ chức hoặc thực hiện quyết định này</w:t>
      </w:r>
      <w:r>
        <w:rPr>
          <w:b/>
          <w:sz w:val="24"/>
          <w:szCs w:val="24"/>
        </w:rPr>
        <w:t>:</w:t>
      </w:r>
      <w:r w:rsidRPr="009B1666">
        <w:rPr>
          <w:b/>
          <w:bCs/>
          <w:i/>
          <w:iCs/>
          <w:sz w:val="24"/>
          <w:szCs w:val="24"/>
          <w:lang w:val="vi-VN"/>
        </w:rPr>
        <w:t xml:space="preserve"> Quyết định triển khai thanh tra </w:t>
      </w:r>
      <w:r>
        <w:rPr>
          <w:b/>
          <w:bCs/>
          <w:i/>
          <w:iCs/>
          <w:sz w:val="24"/>
          <w:szCs w:val="24"/>
        </w:rPr>
        <w:t xml:space="preserve">chuyên môn </w:t>
      </w:r>
      <w:r w:rsidRPr="009B1666">
        <w:rPr>
          <w:b/>
          <w:bCs/>
          <w:i/>
          <w:iCs/>
          <w:sz w:val="24"/>
          <w:szCs w:val="24"/>
          <w:lang w:val="vi-VN"/>
        </w:rPr>
        <w:t xml:space="preserve">toàn diện </w:t>
      </w:r>
      <w:r>
        <w:rPr>
          <w:b/>
          <w:bCs/>
          <w:i/>
          <w:iCs/>
          <w:sz w:val="24"/>
          <w:szCs w:val="24"/>
        </w:rPr>
        <w:t xml:space="preserve">giáo viên </w:t>
      </w:r>
      <w:r w:rsidRPr="009B1666">
        <w:rPr>
          <w:b/>
          <w:bCs/>
          <w:i/>
          <w:iCs/>
          <w:sz w:val="24"/>
          <w:szCs w:val="24"/>
          <w:lang w:val="vi-VN"/>
        </w:rPr>
        <w:t>nhà trường</w:t>
      </w:r>
    </w:p>
    <w:p w:rsidR="00604BE2" w:rsidRPr="009B1666" w:rsidRDefault="00604BE2" w:rsidP="00604BE2">
      <w:pPr>
        <w:autoSpaceDE w:val="0"/>
        <w:autoSpaceDN w:val="0"/>
        <w:adjustRightInd w:val="0"/>
        <w:spacing w:after="0" w:line="240" w:lineRule="auto"/>
        <w:ind w:left="72"/>
        <w:jc w:val="both"/>
        <w:rPr>
          <w:b/>
          <w:bCs/>
          <w:i/>
          <w:iCs/>
          <w:sz w:val="24"/>
          <w:szCs w:val="24"/>
          <w:lang w:val="vi-VN"/>
        </w:rPr>
      </w:pPr>
      <w:r w:rsidRPr="009B1666">
        <w:rPr>
          <w:b/>
          <w:bCs/>
          <w:i/>
          <w:iCs/>
          <w:sz w:val="24"/>
          <w:szCs w:val="24"/>
          <w:lang w:val="vi-VN"/>
        </w:rPr>
        <w:t>Bước 1: Triển khai quyết định:</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rPr>
        <w:t xml:space="preserve">- </w:t>
      </w:r>
      <w:r>
        <w:rPr>
          <w:sz w:val="24"/>
          <w:szCs w:val="24"/>
        </w:rPr>
        <w:t xml:space="preserve"> Ban Giám hiệu họp với các tổ trưởng chuyên môn triển khai quyết định</w:t>
      </w:r>
      <w:r w:rsidRPr="009B1666">
        <w:rPr>
          <w:sz w:val="24"/>
          <w:szCs w:val="24"/>
          <w:lang w:val="vi-VN"/>
        </w:rPr>
        <w:t>.</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rPr>
        <w:t xml:space="preserve">-  </w:t>
      </w:r>
      <w:r>
        <w:rPr>
          <w:sz w:val="24"/>
          <w:szCs w:val="24"/>
        </w:rPr>
        <w:t>Tổ trưởng chuyên môn họp tổ chuyên môn để thông báo danh sách giáo viên được thanh tra chuyên môn toàn diện trong HK1 và HK2; thông báo các công việc sẽ tiến hành khi thanh kiểm tra giáo viên</w:t>
      </w:r>
      <w:r w:rsidRPr="009B1666">
        <w:rPr>
          <w:sz w:val="24"/>
          <w:szCs w:val="24"/>
          <w:lang w:val="vi-VN"/>
        </w:rPr>
        <w:t>.</w:t>
      </w:r>
    </w:p>
    <w:p w:rsidR="00604BE2" w:rsidRPr="009B1666" w:rsidRDefault="00604BE2" w:rsidP="00604BE2">
      <w:pPr>
        <w:autoSpaceDE w:val="0"/>
        <w:autoSpaceDN w:val="0"/>
        <w:adjustRightInd w:val="0"/>
        <w:spacing w:after="0" w:line="240" w:lineRule="auto"/>
        <w:ind w:left="72"/>
        <w:jc w:val="both"/>
        <w:rPr>
          <w:b/>
          <w:bCs/>
          <w:i/>
          <w:iCs/>
          <w:sz w:val="24"/>
          <w:szCs w:val="24"/>
          <w:lang w:val="vi-VN"/>
        </w:rPr>
      </w:pPr>
      <w:r w:rsidRPr="009B1666">
        <w:rPr>
          <w:b/>
          <w:bCs/>
          <w:i/>
          <w:iCs/>
          <w:sz w:val="24"/>
          <w:szCs w:val="24"/>
          <w:lang w:val="vi-VN"/>
        </w:rPr>
        <w:t xml:space="preserve">Bước 2: Tổ chức thực hiện quyết định </w:t>
      </w:r>
    </w:p>
    <w:p w:rsidR="00604BE2" w:rsidRPr="009B1666" w:rsidRDefault="00604BE2" w:rsidP="00604BE2">
      <w:pPr>
        <w:autoSpaceDE w:val="0"/>
        <w:autoSpaceDN w:val="0"/>
        <w:adjustRightInd w:val="0"/>
        <w:spacing w:after="0" w:line="240" w:lineRule="auto"/>
        <w:ind w:left="72"/>
        <w:jc w:val="both"/>
        <w:rPr>
          <w:sz w:val="24"/>
          <w:szCs w:val="24"/>
          <w:lang w:val="vi-VN"/>
        </w:rPr>
      </w:pPr>
      <w:r>
        <w:rPr>
          <w:sz w:val="24"/>
          <w:szCs w:val="24"/>
        </w:rPr>
        <w:t>- Tổ trưởng chuyên môn phân công cho các tổ phó chuyên môn hỗ trợ công tác thanh kiểm tra giáo viên trong tổ mình.</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rPr>
        <w:t xml:space="preserve">- </w:t>
      </w:r>
      <w:r>
        <w:rPr>
          <w:sz w:val="24"/>
          <w:szCs w:val="24"/>
        </w:rPr>
        <w:t xml:space="preserve">Thời gian tiến hành </w:t>
      </w:r>
      <w:r w:rsidRPr="009B1666">
        <w:rPr>
          <w:sz w:val="24"/>
          <w:szCs w:val="24"/>
          <w:lang w:val="vi-VN"/>
        </w:rPr>
        <w:t>thanh tra cần được công bố cụ thể</w:t>
      </w:r>
      <w:r>
        <w:rPr>
          <w:sz w:val="24"/>
          <w:szCs w:val="24"/>
        </w:rPr>
        <w:t xml:space="preserve"> đến giáo viên bị thanh tra</w:t>
      </w:r>
      <w:r w:rsidRPr="009B1666">
        <w:rPr>
          <w:sz w:val="24"/>
          <w:szCs w:val="24"/>
          <w:lang w:val="vi-VN"/>
        </w:rPr>
        <w:t>.</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rPr>
        <w:t xml:space="preserve">- </w:t>
      </w:r>
      <w:r>
        <w:rPr>
          <w:sz w:val="24"/>
          <w:szCs w:val="24"/>
        </w:rPr>
        <w:t xml:space="preserve">Tổ trưởng và tổ phó </w:t>
      </w:r>
      <w:r w:rsidRPr="009B1666">
        <w:rPr>
          <w:sz w:val="24"/>
          <w:szCs w:val="24"/>
          <w:lang w:val="vi-VN"/>
        </w:rPr>
        <w:t xml:space="preserve">chuyên môn </w:t>
      </w:r>
      <w:r>
        <w:rPr>
          <w:sz w:val="24"/>
          <w:szCs w:val="24"/>
        </w:rPr>
        <w:t xml:space="preserve">thanh tra giáo viên </w:t>
      </w:r>
      <w:r w:rsidRPr="009B1666">
        <w:rPr>
          <w:sz w:val="24"/>
          <w:szCs w:val="24"/>
          <w:lang w:val="vi-VN"/>
        </w:rPr>
        <w:t>phải tiến hành</w:t>
      </w:r>
      <w:r>
        <w:rPr>
          <w:sz w:val="24"/>
          <w:szCs w:val="24"/>
        </w:rPr>
        <w:t xml:space="preserve"> các công việc sau:</w:t>
      </w:r>
      <w:r w:rsidRPr="009B1666">
        <w:rPr>
          <w:sz w:val="24"/>
          <w:szCs w:val="24"/>
          <w:lang w:val="vi-VN"/>
        </w:rPr>
        <w:t xml:space="preserve"> dự giờ thăm lớp các giáo viên trong danh sách</w:t>
      </w:r>
      <w:r>
        <w:rPr>
          <w:sz w:val="24"/>
          <w:szCs w:val="24"/>
        </w:rPr>
        <w:t xml:space="preserve"> (theo quy định là 2 tiết)</w:t>
      </w:r>
      <w:r w:rsidRPr="009B1666">
        <w:rPr>
          <w:sz w:val="24"/>
          <w:szCs w:val="24"/>
          <w:lang w:val="vi-VN"/>
        </w:rPr>
        <w:t xml:space="preserve">, </w:t>
      </w:r>
      <w:r>
        <w:rPr>
          <w:sz w:val="24"/>
          <w:szCs w:val="24"/>
        </w:rPr>
        <w:t xml:space="preserve">kiểm tra tiến độ thực hiện chương trình  (có theo đúng phân phối chương trình không, dạy trước hoặc sau phân phối chương trình), kiểm tra các hồ sơ chuyên môn (giáo án, sổ điểm cá nhân, sổ báo giảng), kiểm tra hiệu quả công tác kiêm nhiệm (giáo viên chủ nhiệm hoặc các công tác đoàn thể và chính quyền khác). Tất cả các hoạt động thanh tra đều phải có ghi nhận bằng </w:t>
      </w:r>
      <w:r w:rsidRPr="009B1666">
        <w:rPr>
          <w:sz w:val="24"/>
          <w:szCs w:val="24"/>
          <w:lang w:val="vi-VN"/>
        </w:rPr>
        <w:t>biên bản</w:t>
      </w:r>
      <w:r>
        <w:rPr>
          <w:sz w:val="24"/>
          <w:szCs w:val="24"/>
        </w:rPr>
        <w:t>.</w:t>
      </w:r>
    </w:p>
    <w:p w:rsidR="00604BE2" w:rsidRPr="009B1666" w:rsidRDefault="00604BE2" w:rsidP="00604BE2">
      <w:pPr>
        <w:autoSpaceDE w:val="0"/>
        <w:autoSpaceDN w:val="0"/>
        <w:adjustRightInd w:val="0"/>
        <w:spacing w:after="0" w:line="240" w:lineRule="auto"/>
        <w:ind w:left="72"/>
        <w:jc w:val="both"/>
        <w:rPr>
          <w:b/>
          <w:bCs/>
          <w:sz w:val="24"/>
          <w:szCs w:val="24"/>
          <w:lang w:val="vi-VN"/>
        </w:rPr>
      </w:pPr>
      <w:r w:rsidRPr="009B1666">
        <w:rPr>
          <w:b/>
          <w:bCs/>
          <w:sz w:val="24"/>
          <w:szCs w:val="24"/>
          <w:lang w:val="vi-VN"/>
        </w:rPr>
        <w:t>Bước 3: Kiểm tra việc thực hiện quyết định</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lang w:val="vi-VN"/>
        </w:rPr>
        <w:t xml:space="preserve">Trong suốt </w:t>
      </w:r>
      <w:r>
        <w:rPr>
          <w:sz w:val="24"/>
          <w:szCs w:val="24"/>
        </w:rPr>
        <w:t>thời gian</w:t>
      </w:r>
      <w:r w:rsidRPr="009B1666">
        <w:rPr>
          <w:sz w:val="24"/>
          <w:szCs w:val="24"/>
          <w:lang w:val="vi-VN"/>
        </w:rPr>
        <w:t xml:space="preserve"> thanh tra, </w:t>
      </w:r>
      <w:r>
        <w:rPr>
          <w:sz w:val="24"/>
          <w:szCs w:val="24"/>
        </w:rPr>
        <w:t>Ban Giám hiệu cùng Tổ trưởng chuyên môn</w:t>
      </w:r>
      <w:r w:rsidRPr="009B1666">
        <w:rPr>
          <w:sz w:val="24"/>
          <w:szCs w:val="24"/>
          <w:lang w:val="vi-VN"/>
        </w:rPr>
        <w:t xml:space="preserve"> kiểm tra tình hình thực hiện quyết định thanh tra tại đơn vị</w:t>
      </w:r>
      <w:r>
        <w:rPr>
          <w:sz w:val="24"/>
          <w:szCs w:val="24"/>
        </w:rPr>
        <w:t xml:space="preserve"> một cách nghiêm túc,</w:t>
      </w:r>
      <w:r w:rsidRPr="009B1666">
        <w:rPr>
          <w:sz w:val="24"/>
          <w:szCs w:val="24"/>
          <w:lang w:val="vi-VN"/>
        </w:rPr>
        <w:t xml:space="preserve"> giải quyết </w:t>
      </w:r>
      <w:r>
        <w:rPr>
          <w:sz w:val="24"/>
          <w:szCs w:val="24"/>
        </w:rPr>
        <w:t xml:space="preserve">kịp thời </w:t>
      </w:r>
      <w:r w:rsidRPr="009B1666">
        <w:rPr>
          <w:sz w:val="24"/>
          <w:szCs w:val="24"/>
          <w:lang w:val="vi-VN"/>
        </w:rPr>
        <w:t>những vấn đề phát sinh trong quá trình thanh tra, đảm bảo việc thực hiện quyết định thanh tra đúng quy định.</w:t>
      </w:r>
    </w:p>
    <w:p w:rsidR="00604BE2" w:rsidRPr="009B1666" w:rsidRDefault="00604BE2" w:rsidP="00604BE2">
      <w:pPr>
        <w:autoSpaceDE w:val="0"/>
        <w:autoSpaceDN w:val="0"/>
        <w:adjustRightInd w:val="0"/>
        <w:spacing w:after="0" w:line="240" w:lineRule="auto"/>
        <w:ind w:left="72"/>
        <w:jc w:val="both"/>
        <w:rPr>
          <w:b/>
          <w:bCs/>
          <w:sz w:val="24"/>
          <w:szCs w:val="24"/>
          <w:lang w:val="vi-VN"/>
        </w:rPr>
      </w:pPr>
      <w:r w:rsidRPr="009B1666">
        <w:rPr>
          <w:b/>
          <w:bCs/>
          <w:sz w:val="24"/>
          <w:szCs w:val="24"/>
          <w:lang w:val="vi-VN"/>
        </w:rPr>
        <w:t>Bước 4: Tổng kết, đánh giá việc thực hiện quyết định</w:t>
      </w:r>
    </w:p>
    <w:p w:rsidR="00604BE2" w:rsidRDefault="00604BE2" w:rsidP="00604BE2">
      <w:pPr>
        <w:autoSpaceDE w:val="0"/>
        <w:autoSpaceDN w:val="0"/>
        <w:adjustRightInd w:val="0"/>
        <w:spacing w:after="0" w:line="240" w:lineRule="auto"/>
        <w:ind w:left="72"/>
        <w:jc w:val="both"/>
        <w:rPr>
          <w:sz w:val="24"/>
          <w:szCs w:val="24"/>
        </w:rPr>
      </w:pPr>
      <w:r w:rsidRPr="009B1666">
        <w:rPr>
          <w:sz w:val="24"/>
          <w:szCs w:val="24"/>
        </w:rPr>
        <w:t xml:space="preserve">- </w:t>
      </w:r>
      <w:r>
        <w:rPr>
          <w:sz w:val="24"/>
          <w:szCs w:val="24"/>
        </w:rPr>
        <w:t>Các tổ chuyên môn</w:t>
      </w:r>
      <w:r w:rsidRPr="009B1666">
        <w:rPr>
          <w:sz w:val="24"/>
          <w:szCs w:val="24"/>
          <w:lang w:val="vi-VN"/>
        </w:rPr>
        <w:t xml:space="preserve"> tổng hợp và báo cáo kết quả </w:t>
      </w:r>
      <w:r>
        <w:rPr>
          <w:sz w:val="24"/>
          <w:szCs w:val="24"/>
        </w:rPr>
        <w:t xml:space="preserve"> thanh kiểm tra giáo viên của tổ mình cho ban Giám Hiệu nhà trường. </w:t>
      </w:r>
    </w:p>
    <w:p w:rsidR="00604BE2" w:rsidRPr="009B1666" w:rsidRDefault="00604BE2" w:rsidP="00604BE2">
      <w:pPr>
        <w:autoSpaceDE w:val="0"/>
        <w:autoSpaceDN w:val="0"/>
        <w:adjustRightInd w:val="0"/>
        <w:spacing w:after="0" w:line="240" w:lineRule="auto"/>
        <w:ind w:left="72"/>
        <w:jc w:val="both"/>
        <w:rPr>
          <w:sz w:val="24"/>
          <w:szCs w:val="24"/>
        </w:rPr>
      </w:pPr>
      <w:r w:rsidRPr="009B1666">
        <w:rPr>
          <w:sz w:val="24"/>
          <w:szCs w:val="24"/>
        </w:rPr>
        <w:t xml:space="preserve">- </w:t>
      </w:r>
      <w:r>
        <w:rPr>
          <w:sz w:val="24"/>
          <w:szCs w:val="24"/>
        </w:rPr>
        <w:t xml:space="preserve">Ban Giám hiệu sẽ </w:t>
      </w:r>
      <w:r w:rsidRPr="009B1666">
        <w:rPr>
          <w:sz w:val="24"/>
          <w:szCs w:val="24"/>
          <w:lang w:val="vi-VN"/>
        </w:rPr>
        <w:t xml:space="preserve">công bố kết quả thanh tra </w:t>
      </w:r>
      <w:r>
        <w:rPr>
          <w:sz w:val="24"/>
          <w:szCs w:val="24"/>
        </w:rPr>
        <w:t>của các tổ bộ môn trong buổi họp Hội đồng sư phạm toàn trường</w:t>
      </w:r>
      <w:r w:rsidRPr="009B1666">
        <w:rPr>
          <w:sz w:val="24"/>
          <w:szCs w:val="24"/>
          <w:lang w:val="vi-VN"/>
        </w:rPr>
        <w:t xml:space="preserve">, đánh giá những điều làm được, chưa làm được của </w:t>
      </w:r>
      <w:r>
        <w:rPr>
          <w:sz w:val="24"/>
          <w:szCs w:val="24"/>
        </w:rPr>
        <w:t>giáo viên và tổ chuyên môn;</w:t>
      </w:r>
      <w:r w:rsidRPr="009B1666">
        <w:rPr>
          <w:sz w:val="24"/>
          <w:szCs w:val="24"/>
          <w:lang w:val="vi-VN"/>
        </w:rPr>
        <w:t xml:space="preserve"> đề nghị khắc phục những thiếu sót, phát huy những điểm mạnh </w:t>
      </w:r>
      <w:r>
        <w:rPr>
          <w:sz w:val="24"/>
          <w:szCs w:val="24"/>
        </w:rPr>
        <w:t>cho năm học sau.</w:t>
      </w:r>
      <w:r w:rsidRPr="009B1666">
        <w:rPr>
          <w:sz w:val="24"/>
          <w:szCs w:val="24"/>
          <w:lang w:val="vi-VN"/>
        </w:rPr>
        <w:t xml:space="preserve"> </w:t>
      </w:r>
    </w:p>
    <w:p w:rsidR="00604BE2" w:rsidRDefault="00604BE2" w:rsidP="00604BE2">
      <w:pPr>
        <w:autoSpaceDE w:val="0"/>
        <w:autoSpaceDN w:val="0"/>
        <w:adjustRightInd w:val="0"/>
        <w:spacing w:after="0" w:line="240" w:lineRule="auto"/>
        <w:ind w:left="72"/>
        <w:jc w:val="both"/>
        <w:rPr>
          <w:b/>
          <w:bCs/>
          <w:sz w:val="24"/>
          <w:szCs w:val="24"/>
        </w:rPr>
      </w:pP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b/>
          <w:bCs/>
          <w:sz w:val="24"/>
          <w:szCs w:val="24"/>
          <w:lang w:val="vi-VN"/>
        </w:rPr>
        <w:t>* Để đảm bảo hiệu quả của việc tổ chức thực hiện quyết định,</w:t>
      </w:r>
    </w:p>
    <w:p w:rsidR="00604BE2" w:rsidRPr="009B1666" w:rsidRDefault="00604BE2" w:rsidP="00604BE2">
      <w:pPr>
        <w:autoSpaceDE w:val="0"/>
        <w:autoSpaceDN w:val="0"/>
        <w:adjustRightInd w:val="0"/>
        <w:spacing w:after="0" w:line="240" w:lineRule="auto"/>
        <w:ind w:left="72"/>
        <w:jc w:val="both"/>
        <w:rPr>
          <w:b/>
          <w:bCs/>
          <w:sz w:val="24"/>
          <w:szCs w:val="24"/>
          <w:lang w:val="vi-VN"/>
        </w:rPr>
      </w:pPr>
      <w:r w:rsidRPr="009B1666">
        <w:rPr>
          <w:b/>
          <w:bCs/>
          <w:sz w:val="24"/>
          <w:szCs w:val="24"/>
          <w:lang w:val="vi-VN"/>
        </w:rPr>
        <w:t xml:space="preserve">        Người lãnh đạo cần các yếu tố :</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rPr>
        <w:t xml:space="preserve">- </w:t>
      </w:r>
      <w:r w:rsidRPr="009B1666">
        <w:rPr>
          <w:sz w:val="24"/>
          <w:szCs w:val="24"/>
          <w:lang w:val="vi-VN"/>
        </w:rPr>
        <w:t>Người lãnh đạo quản lý có thể ra quyết định sai lầm do nhiều nguyên nhân: Thiếu thông tin khi ra quyết định, không xác định mục đích rõ ràng, không xác định được vấn đề cần giải quyết, quá tự tin chủ quan (tin bản thân, tin người tham mưu); chưa hiểu chính xác các cơ sở pháp lý để ra quyết định; chưa hiểu rõ đối tượng và quyết định điều chỉnh.</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rPr>
        <w:t xml:space="preserve">- </w:t>
      </w:r>
      <w:r w:rsidRPr="009B1666">
        <w:rPr>
          <w:sz w:val="24"/>
          <w:szCs w:val="24"/>
          <w:lang w:val="vi-VN"/>
        </w:rPr>
        <w:t>Để ra quyết định lãnh đạo quản lý đúng đắn, khả thi và tổ chức thực hiện tốt, cần chú ý các kỹ năng ra quyết định sau:</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lang w:val="vi-VN"/>
        </w:rPr>
        <w:t>- Thu thập, phân tích và s/dụng thông tin: thu thập thông tin cần thiết, k/tra độ tin cậy và chính xác (nghị quyết chỉ thị của cấp trên liên quan, tình hình thực tiễn đơn vị). quan tâm sử dụng ý kiến tham mưu của chuyên gia từng lĩnh vực, Việc xử lý th</w:t>
      </w:r>
      <w:r w:rsidRPr="009B1666">
        <w:rPr>
          <w:sz w:val="24"/>
          <w:szCs w:val="24"/>
        </w:rPr>
        <w:t>ô</w:t>
      </w:r>
      <w:r w:rsidRPr="009B1666">
        <w:rPr>
          <w:sz w:val="24"/>
          <w:szCs w:val="24"/>
          <w:lang w:val="vi-VN"/>
        </w:rPr>
        <w:t xml:space="preserve">ng tin, lựa chọn thông tin cuối cùng là của người LĐQL, vì vậy cần nâng cao năng lực trình độ phẩm chất. </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lang w:val="vi-VN"/>
        </w:rPr>
        <w:t>- Kỹ năng soạn thảo, ra quyết định:</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lang w:val="vi-VN"/>
        </w:rPr>
        <w:t>+ Tuân thủ đúng qui trình ra quyết định</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lang w:val="vi-VN"/>
        </w:rPr>
        <w:t>+ Quan tâm ý kiến phản biện để lựa chọn phương án thích hợp khi xây dựng dự thảo quyết định</w:t>
      </w:r>
    </w:p>
    <w:p w:rsidR="00604BE2" w:rsidRPr="009B1666" w:rsidRDefault="00604BE2" w:rsidP="00604BE2">
      <w:pPr>
        <w:autoSpaceDE w:val="0"/>
        <w:autoSpaceDN w:val="0"/>
        <w:adjustRightInd w:val="0"/>
        <w:spacing w:after="0" w:line="240" w:lineRule="auto"/>
        <w:ind w:left="72"/>
        <w:jc w:val="both"/>
        <w:rPr>
          <w:sz w:val="24"/>
          <w:szCs w:val="24"/>
        </w:rPr>
      </w:pPr>
      <w:r w:rsidRPr="009B1666">
        <w:rPr>
          <w:sz w:val="24"/>
          <w:szCs w:val="24"/>
          <w:lang w:val="vi-VN"/>
        </w:rPr>
        <w:t>- Để quyết định có hiệu quả, người lãnh đạo quản lý cần tránh 4 sai lầm:</w:t>
      </w:r>
    </w:p>
    <w:p w:rsidR="00604BE2" w:rsidRPr="009B1666" w:rsidRDefault="00604BE2" w:rsidP="00604BE2">
      <w:pPr>
        <w:autoSpaceDE w:val="0"/>
        <w:autoSpaceDN w:val="0"/>
        <w:adjustRightInd w:val="0"/>
        <w:spacing w:after="0" w:line="240" w:lineRule="auto"/>
        <w:ind w:left="72"/>
        <w:jc w:val="both"/>
        <w:rPr>
          <w:sz w:val="24"/>
          <w:szCs w:val="24"/>
        </w:rPr>
      </w:pPr>
      <w:r w:rsidRPr="009B1666">
        <w:rPr>
          <w:sz w:val="24"/>
          <w:szCs w:val="24"/>
          <w:lang w:val="vi-VN"/>
        </w:rPr>
        <w:t xml:space="preserve"> </w:t>
      </w:r>
      <w:r w:rsidRPr="009B1666">
        <w:rPr>
          <w:sz w:val="24"/>
          <w:szCs w:val="24"/>
        </w:rPr>
        <w:t>*</w:t>
      </w:r>
      <w:r w:rsidRPr="009B1666">
        <w:rPr>
          <w:sz w:val="24"/>
          <w:szCs w:val="24"/>
          <w:lang w:val="vi-VN"/>
        </w:rPr>
        <w:t>Không nắm được yêu cầu thực tế;</w:t>
      </w:r>
    </w:p>
    <w:p w:rsidR="00604BE2" w:rsidRPr="009B1666" w:rsidRDefault="00604BE2" w:rsidP="00604BE2">
      <w:pPr>
        <w:autoSpaceDE w:val="0"/>
        <w:autoSpaceDN w:val="0"/>
        <w:adjustRightInd w:val="0"/>
        <w:spacing w:after="0" w:line="240" w:lineRule="auto"/>
        <w:ind w:left="72"/>
        <w:jc w:val="both"/>
        <w:rPr>
          <w:sz w:val="24"/>
          <w:szCs w:val="24"/>
        </w:rPr>
      </w:pPr>
      <w:r w:rsidRPr="009B1666">
        <w:rPr>
          <w:sz w:val="24"/>
          <w:szCs w:val="24"/>
          <w:lang w:val="vi-VN"/>
        </w:rPr>
        <w:t xml:space="preserve"> </w:t>
      </w:r>
      <w:r w:rsidRPr="009B1666">
        <w:rPr>
          <w:sz w:val="24"/>
          <w:szCs w:val="24"/>
        </w:rPr>
        <w:t xml:space="preserve">* </w:t>
      </w:r>
      <w:r w:rsidRPr="009B1666">
        <w:rPr>
          <w:sz w:val="24"/>
          <w:szCs w:val="24"/>
          <w:lang w:val="vi-VN"/>
        </w:rPr>
        <w:t xml:space="preserve">Quá tin vào người tham mưu, dự thảo, không xem xét nghiên cứu kỹ lưỡng, không lắng nghe hết ý kiến của người tham gia, người phản biện; </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rPr>
        <w:t xml:space="preserve">* </w:t>
      </w:r>
      <w:r w:rsidRPr="009B1666">
        <w:rPr>
          <w:sz w:val="24"/>
          <w:szCs w:val="24"/>
          <w:lang w:val="vi-VN"/>
        </w:rPr>
        <w:t>Quyết định lãnh đạo quản lý mang tính thỏa hiệp, nễ nang; -Quyết định lãnh đạo quản lý không đúng thẩm quyền, không đủ căn cứ pháp lý.</w:t>
      </w:r>
    </w:p>
    <w:p w:rsidR="00604BE2" w:rsidRPr="009B1666" w:rsidRDefault="00604BE2" w:rsidP="00604BE2">
      <w:pPr>
        <w:autoSpaceDE w:val="0"/>
        <w:autoSpaceDN w:val="0"/>
        <w:adjustRightInd w:val="0"/>
        <w:spacing w:after="0" w:line="240" w:lineRule="auto"/>
        <w:ind w:left="72"/>
        <w:jc w:val="both"/>
        <w:rPr>
          <w:sz w:val="24"/>
          <w:szCs w:val="24"/>
          <w:lang w:val="vi-VN"/>
        </w:rPr>
      </w:pPr>
      <w:r w:rsidRPr="009B1666">
        <w:rPr>
          <w:sz w:val="24"/>
          <w:szCs w:val="24"/>
        </w:rPr>
        <w:t>*</w:t>
      </w:r>
      <w:r w:rsidRPr="009B1666">
        <w:rPr>
          <w:sz w:val="24"/>
          <w:szCs w:val="24"/>
          <w:lang w:val="vi-VN"/>
        </w:rPr>
        <w:t xml:space="preserve"> Ban hành quyết định phải bảo đảm tính c/trị, tính hợp pháp, hợp lý, tuân thủ kỹ thuật ban hành văn bản.</w:t>
      </w:r>
    </w:p>
    <w:p w:rsidR="00604BE2" w:rsidRDefault="00604BE2" w:rsidP="00604BE2">
      <w:pPr>
        <w:spacing w:after="0" w:line="20" w:lineRule="atLeast"/>
        <w:ind w:firstLine="567"/>
        <w:jc w:val="both"/>
        <w:rPr>
          <w:sz w:val="24"/>
          <w:szCs w:val="24"/>
        </w:rPr>
      </w:pPr>
    </w:p>
    <w:p w:rsidR="00604BE2" w:rsidRDefault="00604BE2" w:rsidP="00604BE2">
      <w:pPr>
        <w:spacing w:after="0" w:line="20" w:lineRule="atLeast"/>
        <w:jc w:val="center"/>
        <w:rPr>
          <w:sz w:val="24"/>
          <w:szCs w:val="24"/>
        </w:rPr>
      </w:pPr>
      <w:r>
        <w:rPr>
          <w:sz w:val="24"/>
          <w:szCs w:val="24"/>
        </w:rPr>
        <w:t>*******</w:t>
      </w:r>
    </w:p>
    <w:p w:rsidR="00604BE2" w:rsidRDefault="00604BE2" w:rsidP="00604BE2"/>
    <w:sectPr w:rsidR="00604BE2" w:rsidSect="00604BE2">
      <w:pgSz w:w="11907" w:h="16840" w:code="9"/>
      <w:pgMar w:top="567" w:right="851"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464C0"/>
    <w:multiLevelType w:val="hybridMultilevel"/>
    <w:tmpl w:val="C494F51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4EB4F22"/>
    <w:multiLevelType w:val="hybridMultilevel"/>
    <w:tmpl w:val="166A4632"/>
    <w:lvl w:ilvl="0" w:tplc="B0FE8F46">
      <w:start w:val="1"/>
      <w:numFmt w:val="decimal"/>
      <w:lvlText w:val="%1."/>
      <w:lvlJc w:val="left"/>
      <w:pPr>
        <w:ind w:left="432" w:hanging="360"/>
      </w:pPr>
      <w:rPr>
        <w:b/>
      </w:rPr>
    </w:lvl>
    <w:lvl w:ilvl="1" w:tplc="04090019">
      <w:start w:val="1"/>
      <w:numFmt w:val="lowerLetter"/>
      <w:lvlText w:val="%2."/>
      <w:lvlJc w:val="left"/>
      <w:pPr>
        <w:ind w:left="1152" w:hanging="360"/>
      </w:pPr>
    </w:lvl>
    <w:lvl w:ilvl="2" w:tplc="0409001B">
      <w:start w:val="1"/>
      <w:numFmt w:val="lowerRoman"/>
      <w:lvlText w:val="%3."/>
      <w:lvlJc w:val="right"/>
      <w:pPr>
        <w:ind w:left="1872" w:hanging="180"/>
      </w:pPr>
    </w:lvl>
    <w:lvl w:ilvl="3" w:tplc="0409000F">
      <w:start w:val="1"/>
      <w:numFmt w:val="decimal"/>
      <w:lvlText w:val="%4."/>
      <w:lvlJc w:val="left"/>
      <w:pPr>
        <w:ind w:left="2592" w:hanging="360"/>
      </w:pPr>
    </w:lvl>
    <w:lvl w:ilvl="4" w:tplc="04090019">
      <w:start w:val="1"/>
      <w:numFmt w:val="lowerLetter"/>
      <w:lvlText w:val="%5."/>
      <w:lvlJc w:val="left"/>
      <w:pPr>
        <w:ind w:left="3312" w:hanging="360"/>
      </w:pPr>
    </w:lvl>
    <w:lvl w:ilvl="5" w:tplc="0409001B">
      <w:start w:val="1"/>
      <w:numFmt w:val="lowerRoman"/>
      <w:lvlText w:val="%6."/>
      <w:lvlJc w:val="right"/>
      <w:pPr>
        <w:ind w:left="4032" w:hanging="180"/>
      </w:pPr>
    </w:lvl>
    <w:lvl w:ilvl="6" w:tplc="0409000F">
      <w:start w:val="1"/>
      <w:numFmt w:val="decimal"/>
      <w:lvlText w:val="%7."/>
      <w:lvlJc w:val="left"/>
      <w:pPr>
        <w:ind w:left="4752" w:hanging="360"/>
      </w:pPr>
    </w:lvl>
    <w:lvl w:ilvl="7" w:tplc="04090019">
      <w:start w:val="1"/>
      <w:numFmt w:val="lowerLetter"/>
      <w:lvlText w:val="%8."/>
      <w:lvlJc w:val="left"/>
      <w:pPr>
        <w:ind w:left="5472" w:hanging="360"/>
      </w:pPr>
    </w:lvl>
    <w:lvl w:ilvl="8" w:tplc="0409001B">
      <w:start w:val="1"/>
      <w:numFmt w:val="lowerRoman"/>
      <w:lvlText w:val="%9."/>
      <w:lvlJc w:val="right"/>
      <w:pPr>
        <w:ind w:left="6192" w:hanging="180"/>
      </w:pPr>
    </w:lvl>
  </w:abstractNum>
  <w:abstractNum w:abstractNumId="2">
    <w:nsid w:val="10304544"/>
    <w:multiLevelType w:val="hybridMultilevel"/>
    <w:tmpl w:val="14789E16"/>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20144EF0"/>
    <w:multiLevelType w:val="multilevel"/>
    <w:tmpl w:val="016AADD0"/>
    <w:lvl w:ilvl="0">
      <w:start w:val="4"/>
      <w:numFmt w:val="bullet"/>
      <w:lvlText w:val="-"/>
      <w:lvlJc w:val="left"/>
      <w:pPr>
        <w:ind w:left="1080" w:firstLine="720"/>
      </w:pPr>
      <w:rPr>
        <w:rFonts w:ascii="Arial" w:eastAsia="Arial" w:hAnsi="Arial" w:cs="Arial"/>
        <w:b/>
        <w:vertAlign w:val="baseline"/>
      </w:rPr>
    </w:lvl>
    <w:lvl w:ilvl="1">
      <w:start w:val="1"/>
      <w:numFmt w:val="bullet"/>
      <w:lvlText w:val="o"/>
      <w:lvlJc w:val="left"/>
      <w:pPr>
        <w:ind w:left="1800" w:firstLine="1440"/>
      </w:pPr>
      <w:rPr>
        <w:rFonts w:ascii="Arial" w:eastAsia="Arial" w:hAnsi="Arial" w:cs="Arial"/>
        <w:vertAlign w:val="baseline"/>
      </w:rPr>
    </w:lvl>
    <w:lvl w:ilvl="2">
      <w:start w:val="1"/>
      <w:numFmt w:val="bullet"/>
      <w:lvlText w:val="▪"/>
      <w:lvlJc w:val="left"/>
      <w:pPr>
        <w:ind w:left="2520" w:firstLine="2160"/>
      </w:pPr>
      <w:rPr>
        <w:rFonts w:ascii="Arial" w:eastAsia="Arial" w:hAnsi="Arial" w:cs="Arial"/>
        <w:vertAlign w:val="baseline"/>
      </w:rPr>
    </w:lvl>
    <w:lvl w:ilvl="3">
      <w:start w:val="1"/>
      <w:numFmt w:val="bullet"/>
      <w:lvlText w:val="●"/>
      <w:lvlJc w:val="left"/>
      <w:pPr>
        <w:ind w:left="3240" w:firstLine="2880"/>
      </w:pPr>
      <w:rPr>
        <w:rFonts w:ascii="Arial" w:eastAsia="Arial" w:hAnsi="Arial" w:cs="Arial"/>
        <w:vertAlign w:val="baseline"/>
      </w:rPr>
    </w:lvl>
    <w:lvl w:ilvl="4">
      <w:start w:val="1"/>
      <w:numFmt w:val="bullet"/>
      <w:lvlText w:val="o"/>
      <w:lvlJc w:val="left"/>
      <w:pPr>
        <w:ind w:left="3960" w:firstLine="3600"/>
      </w:pPr>
      <w:rPr>
        <w:rFonts w:ascii="Arial" w:eastAsia="Arial" w:hAnsi="Arial" w:cs="Arial"/>
        <w:vertAlign w:val="baseline"/>
      </w:rPr>
    </w:lvl>
    <w:lvl w:ilvl="5">
      <w:start w:val="1"/>
      <w:numFmt w:val="bullet"/>
      <w:lvlText w:val="▪"/>
      <w:lvlJc w:val="left"/>
      <w:pPr>
        <w:ind w:left="4680" w:firstLine="4320"/>
      </w:pPr>
      <w:rPr>
        <w:rFonts w:ascii="Arial" w:eastAsia="Arial" w:hAnsi="Arial" w:cs="Arial"/>
        <w:vertAlign w:val="baseline"/>
      </w:rPr>
    </w:lvl>
    <w:lvl w:ilvl="6">
      <w:start w:val="1"/>
      <w:numFmt w:val="bullet"/>
      <w:lvlText w:val="●"/>
      <w:lvlJc w:val="left"/>
      <w:pPr>
        <w:ind w:left="5400" w:firstLine="5040"/>
      </w:pPr>
      <w:rPr>
        <w:rFonts w:ascii="Arial" w:eastAsia="Arial" w:hAnsi="Arial" w:cs="Arial"/>
        <w:vertAlign w:val="baseline"/>
      </w:rPr>
    </w:lvl>
    <w:lvl w:ilvl="7">
      <w:start w:val="1"/>
      <w:numFmt w:val="bullet"/>
      <w:lvlText w:val="o"/>
      <w:lvlJc w:val="left"/>
      <w:pPr>
        <w:ind w:left="6120" w:firstLine="5760"/>
      </w:pPr>
      <w:rPr>
        <w:rFonts w:ascii="Arial" w:eastAsia="Arial" w:hAnsi="Arial" w:cs="Arial"/>
        <w:vertAlign w:val="baseline"/>
      </w:rPr>
    </w:lvl>
    <w:lvl w:ilvl="8">
      <w:start w:val="1"/>
      <w:numFmt w:val="bullet"/>
      <w:lvlText w:val="▪"/>
      <w:lvlJc w:val="left"/>
      <w:pPr>
        <w:ind w:left="6840" w:firstLine="6480"/>
      </w:pPr>
      <w:rPr>
        <w:rFonts w:ascii="Arial" w:eastAsia="Arial" w:hAnsi="Arial" w:cs="Arial"/>
        <w:vertAlign w:val="baseline"/>
      </w:rPr>
    </w:lvl>
  </w:abstractNum>
  <w:abstractNum w:abstractNumId="4">
    <w:nsid w:val="507D0D3C"/>
    <w:multiLevelType w:val="hybridMultilevel"/>
    <w:tmpl w:val="E1ECAED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620053D3"/>
    <w:multiLevelType w:val="hybridMultilevel"/>
    <w:tmpl w:val="01184B9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4"/>
  </w:num>
  <w:num w:numId="3">
    <w:abstractNumId w:val="5"/>
  </w:num>
  <w:num w:numId="4">
    <w:abstractNumId w:val="0"/>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BE2"/>
    <w:rsid w:val="00131456"/>
    <w:rsid w:val="00604BE2"/>
    <w:rsid w:val="00866223"/>
    <w:rsid w:val="00BB5637"/>
    <w:rsid w:val="00F97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4BE2"/>
    <w:pPr>
      <w:spacing w:after="160" w:line="259" w:lineRule="auto"/>
    </w:pPr>
    <w:rPr>
      <w:rFonts w:ascii="Times New Roman" w:eastAsia="Times New Roman" w:hAnsi="Times New Roman" w:cs="Times New Roman"/>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9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4BE2"/>
    <w:pPr>
      <w:spacing w:after="160" w:line="259" w:lineRule="auto"/>
    </w:pPr>
    <w:rPr>
      <w:rFonts w:ascii="Times New Roman" w:eastAsia="Times New Roman" w:hAnsi="Times New Roman" w:cs="Times New Roman"/>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9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2183</Words>
  <Characters>12446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2016-05-14T03:28:00Z</dcterms:created>
  <dcterms:modified xsi:type="dcterms:W3CDTF">2016-05-14T03:31:00Z</dcterms:modified>
</cp:coreProperties>
</file>